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C035" w14:textId="77777777" w:rsidR="006D5BCA" w:rsidRDefault="00180E0F">
      <w:pPr>
        <w:pStyle w:val="Title"/>
      </w:pPr>
      <w:r>
        <w:rPr>
          <w:rFonts w:ascii="Calibri" w:hAnsi="Calibri"/>
        </w:rPr>
        <w:t>Charismatic Manifestations in the Churches of Rwanda</w:t>
      </w:r>
    </w:p>
    <w:p w14:paraId="39377C08" w14:textId="77777777" w:rsidR="006D5BCA" w:rsidRDefault="00180E0F">
      <w:pPr>
        <w:pStyle w:val="Subtitle"/>
      </w:pPr>
      <w:r>
        <w:rPr>
          <w:rFonts w:ascii="Calibri" w:hAnsi="Calibri"/>
        </w:rPr>
        <w:t>A Theological and Historical Study</w:t>
      </w:r>
    </w:p>
    <w:p w14:paraId="209E2363" w14:textId="77777777" w:rsidR="006D5BCA" w:rsidRDefault="00180E0F">
      <w:pPr>
        <w:pStyle w:val="CenteredBookNote"/>
        <w:spacing w:before="160" w:after="40"/>
      </w:pPr>
      <w:r>
        <w:rPr>
          <w:b/>
          <w:color w:val="1F4D78"/>
          <w:sz w:val="21"/>
        </w:rPr>
        <w:t>Author</w:t>
      </w:r>
    </w:p>
    <w:p w14:paraId="6DC056B1" w14:textId="77777777" w:rsidR="006D5BCA" w:rsidRDefault="00180E0F">
      <w:pPr>
        <w:pStyle w:val="CenteredBookNote"/>
      </w:pPr>
      <w:r>
        <w:rPr>
          <w:b/>
          <w:color w:val="0B2545"/>
          <w:sz w:val="24"/>
        </w:rPr>
        <w:t>Rev. Dr. Silas Kanyabigega, PhD</w:t>
      </w:r>
    </w:p>
    <w:p w14:paraId="06CABA51" w14:textId="77777777" w:rsidR="006D5BCA" w:rsidRDefault="00180E0F">
      <w:pPr>
        <w:pStyle w:val="CenteredBookNote"/>
        <w:spacing w:before="160" w:after="40"/>
      </w:pPr>
      <w:r>
        <w:rPr>
          <w:b/>
          <w:color w:val="1F4D78"/>
          <w:sz w:val="21"/>
        </w:rPr>
        <w:t>Publisher</w:t>
      </w:r>
    </w:p>
    <w:p w14:paraId="2A5A6C33" w14:textId="77777777" w:rsidR="006D5BCA" w:rsidRDefault="00180E0F">
      <w:pPr>
        <w:pStyle w:val="CenteredBookNote"/>
      </w:pPr>
      <w:r>
        <w:rPr>
          <w:b/>
          <w:color w:val="0B2545"/>
          <w:sz w:val="24"/>
        </w:rPr>
        <w:t>IMC Academic Press</w:t>
      </w:r>
    </w:p>
    <w:p w14:paraId="69F5B1E6" w14:textId="77777777" w:rsidR="006D5BCA" w:rsidRDefault="00180E0F">
      <w:pPr>
        <w:pStyle w:val="CenteredBookNote"/>
      </w:pPr>
      <w:r>
        <w:rPr>
          <w:i/>
          <w:sz w:val="21"/>
        </w:rPr>
        <w:t>Expanded Academic Edition, 2026</w:t>
      </w:r>
    </w:p>
    <w:p w14:paraId="11B6A870" w14:textId="77777777" w:rsidR="006D5BCA" w:rsidRDefault="00180E0F">
      <w:r>
        <w:br w:type="page"/>
      </w:r>
    </w:p>
    <w:p w14:paraId="27688909" w14:textId="77777777" w:rsidR="006D5BCA" w:rsidRDefault="00180E0F">
      <w:pPr>
        <w:pStyle w:val="Heading2"/>
      </w:pPr>
      <w:r>
        <w:lastRenderedPageBreak/>
        <w:t>Copyright Page</w:t>
      </w:r>
    </w:p>
    <w:p w14:paraId="705DE885" w14:textId="77777777" w:rsidR="006D5BCA" w:rsidRDefault="00180E0F">
      <w:pPr>
        <w:jc w:val="left"/>
      </w:pPr>
      <w:r>
        <w:t>Copyright (c) 2026 by Rev. Dr. Silas Kanyabigega, PhD.</w:t>
      </w:r>
    </w:p>
    <w:p w14:paraId="5DAE36BE" w14:textId="77777777" w:rsidR="006D5BCA" w:rsidRDefault="00180E0F">
      <w:r>
        <w:t>Published by IMC Academic Press.</w:t>
      </w:r>
    </w:p>
    <w:p w14:paraId="7F76FDBF" w14:textId="77777777" w:rsidR="006D5BCA" w:rsidRDefault="00180E0F">
      <w:r>
        <w:t>First Edition: 2012.</w:t>
      </w:r>
    </w:p>
    <w:p w14:paraId="12F189B7" w14:textId="77777777" w:rsidR="006D5BCA" w:rsidRDefault="00180E0F">
      <w:r>
        <w:t>Expanded Academic Edition: 2026.</w:t>
      </w:r>
    </w:p>
    <w:p w14:paraId="573CF8BC" w14:textId="77777777" w:rsidR="006D5BCA" w:rsidRDefault="00180E0F">
      <w:r>
        <w:t>Printed in the United States of America.</w:t>
      </w:r>
    </w:p>
    <w:p w14:paraId="591F3A88" w14:textId="77777777" w:rsidR="006D5BCA" w:rsidRDefault="00180E0F">
      <w:pPr>
        <w:jc w:val="left"/>
      </w:pPr>
      <w:r>
        <w:t xml:space="preserve">All rights reserved. This book has been developed from the author's supplied manuscript content and adapted for academic book form under the title Charismatic Manifestations in the Churches of Rwanda. The language has been organized, clarified, and expanded while staying close to the original </w:t>
      </w:r>
      <w:proofErr w:type="gramStart"/>
      <w:r>
        <w:t>themes</w:t>
      </w:r>
      <w:proofErr w:type="gramEnd"/>
      <w:r>
        <w:t>, structure, names, places, and sources.</w:t>
      </w:r>
    </w:p>
    <w:p w14:paraId="1E156560" w14:textId="77777777" w:rsidR="006D5BCA" w:rsidRDefault="00180E0F">
      <w:r>
        <w:br w:type="page"/>
      </w:r>
    </w:p>
    <w:p w14:paraId="35DED1EB" w14:textId="77777777" w:rsidR="006D5BCA" w:rsidRDefault="00180E0F">
      <w:pPr>
        <w:pStyle w:val="Heading2"/>
      </w:pPr>
      <w:r>
        <w:lastRenderedPageBreak/>
        <w:t>Author Information</w:t>
      </w:r>
      <w:r>
        <w:fldChar w:fldCharType="begin"/>
      </w:r>
      <w:r>
        <w:instrText>TC "</w:instrText>
      </w:r>
      <w:bookmarkStart w:id="0" w:name="_Toc234118494"/>
      <w:r>
        <w:instrText>Author Information</w:instrText>
      </w:r>
      <w:bookmarkEnd w:id="0"/>
      <w:r>
        <w:instrText>" \l 1</w:instrText>
      </w:r>
      <w:r>
        <w:fldChar w:fldCharType="end"/>
      </w:r>
    </w:p>
    <w:p w14:paraId="4027E722" w14:textId="77777777" w:rsidR="006D5BCA" w:rsidRDefault="00180E0F">
      <w:r>
        <w:t>Rev. Dr. Silas Kanyabigega, PhD.</w:t>
      </w:r>
    </w:p>
    <w:p w14:paraId="55DAD71F" w14:textId="77777777" w:rsidR="006D5BCA" w:rsidRDefault="00180E0F">
      <w:r>
        <w:t>PhD in Educational and Organizational Leadership, National University, California, USA.</w:t>
      </w:r>
    </w:p>
    <w:p w14:paraId="477B9CF3" w14:textId="77777777" w:rsidR="006D5BCA" w:rsidRDefault="00180E0F">
      <w:r>
        <w:t>Doctor of Ministry, Graduate School for Peace and Public Leadership, New York City, USA.</w:t>
      </w:r>
    </w:p>
    <w:p w14:paraId="6C40E433" w14:textId="77777777" w:rsidR="006D5BCA" w:rsidRDefault="00180E0F">
      <w:r>
        <w:t>PhD in Systematic Theology, Ohio, USA.</w:t>
      </w:r>
    </w:p>
    <w:p w14:paraId="107F7523" w14:textId="77777777" w:rsidR="006D5BCA" w:rsidRDefault="00180E0F">
      <w:r>
        <w:t>Email: kanyabigegasilas@gmail.com.</w:t>
      </w:r>
    </w:p>
    <w:p w14:paraId="04BD75E4" w14:textId="77777777" w:rsidR="006D5BCA" w:rsidRDefault="00180E0F">
      <w:r>
        <w:t>Tel: +1 (937) 559-5862.</w:t>
      </w:r>
    </w:p>
    <w:p w14:paraId="73606BD0" w14:textId="77777777" w:rsidR="006D5BCA" w:rsidRDefault="00180E0F">
      <w:r>
        <w:t>Location: USA.</w:t>
      </w:r>
    </w:p>
    <w:p w14:paraId="55150F69" w14:textId="6B63EA93" w:rsidR="006D5BCA" w:rsidRDefault="003D2DDE">
      <w:hyperlink r:id="rId8" w:history="1">
        <w:r w:rsidRPr="003D2DDE">
          <w:rPr>
            <w:rStyle w:val="Hyperlink"/>
          </w:rPr>
          <w:t>International Movement for Christ - I.M.C - United States of America</w:t>
        </w:r>
      </w:hyperlink>
    </w:p>
    <w:p w14:paraId="3D9939DB" w14:textId="21B098A2" w:rsidR="006D5BCA" w:rsidRDefault="00720AEB">
      <w:hyperlink r:id="rId9" w:history="1">
        <w:r w:rsidR="00180E0F" w:rsidRPr="00720AEB">
          <w:rPr>
            <w:rStyle w:val="Hyperlink"/>
          </w:rPr>
          <w:t>Amazon.com: Dr. Silas Kanyabigega</w:t>
        </w:r>
      </w:hyperlink>
    </w:p>
    <w:p w14:paraId="48FBBC59" w14:textId="24593D36" w:rsidR="009855AE" w:rsidRDefault="009855AE">
      <w:hyperlink r:id="rId10" w:history="1">
        <w:r w:rsidRPr="009855AE">
          <w:rPr>
            <w:rStyle w:val="Hyperlink"/>
          </w:rPr>
          <w:t>Dr. Silas kanyabigega | LinkedIn</w:t>
        </w:r>
      </w:hyperlink>
    </w:p>
    <w:p w14:paraId="391A96A4" w14:textId="61AA2BAD" w:rsidR="00415174" w:rsidRDefault="00415174">
      <w:hyperlink r:id="rId11" w:history="1">
        <w:r w:rsidRPr="00415174">
          <w:rPr>
            <w:rStyle w:val="Hyperlink"/>
          </w:rPr>
          <w:t>Dr. Silas kanyabigega | LinkedIn</w:t>
        </w:r>
      </w:hyperlink>
    </w:p>
    <w:p w14:paraId="3A4D67E4" w14:textId="77777777" w:rsidR="006D5BCA" w:rsidRDefault="00180E0F">
      <w:r>
        <w:t>IMC Theological Seminary.</w:t>
      </w:r>
    </w:p>
    <w:p w14:paraId="46976DCB" w14:textId="77777777" w:rsidR="006D5BCA" w:rsidRDefault="00180E0F">
      <w:r>
        <w:t>Jesus Film Project / Africa Partnership.</w:t>
      </w:r>
    </w:p>
    <w:p w14:paraId="3A5BE807" w14:textId="77777777" w:rsidR="006D5BCA" w:rsidRDefault="00180E0F">
      <w:r>
        <w:br w:type="page"/>
      </w:r>
    </w:p>
    <w:p w14:paraId="72E121DE" w14:textId="77777777" w:rsidR="006D5BCA" w:rsidRDefault="00180E0F">
      <w:pPr>
        <w:pStyle w:val="Heading2"/>
      </w:pPr>
      <w:r>
        <w:lastRenderedPageBreak/>
        <w:t>Printing Information</w:t>
      </w:r>
      <w:r>
        <w:fldChar w:fldCharType="begin"/>
      </w:r>
      <w:r>
        <w:instrText>TC "</w:instrText>
      </w:r>
      <w:bookmarkStart w:id="1" w:name="_Toc234118495"/>
      <w:r>
        <w:instrText>Printing Information</w:instrText>
      </w:r>
      <w:bookmarkEnd w:id="1"/>
      <w:r>
        <w:instrText>" \l 1</w:instrText>
      </w:r>
      <w:r>
        <w:fldChar w:fldCharType="end"/>
      </w:r>
    </w:p>
    <w:p w14:paraId="41DD2CDF" w14:textId="77777777" w:rsidR="006D5BCA" w:rsidRDefault="00180E0F">
      <w:r>
        <w:t>First Edition: 2012.</w:t>
      </w:r>
    </w:p>
    <w:p w14:paraId="5D0F3E27" w14:textId="77777777" w:rsidR="006D5BCA" w:rsidRDefault="00180E0F">
      <w:r>
        <w:t>Expanded Academic Edition: 2026.</w:t>
      </w:r>
    </w:p>
    <w:p w14:paraId="2CD04186" w14:textId="77777777" w:rsidR="006D5BCA" w:rsidRDefault="00180E0F">
      <w:r>
        <w:t>Publisher: IMC Academic Press.</w:t>
      </w:r>
    </w:p>
    <w:p w14:paraId="4C6E85F9" w14:textId="77777777" w:rsidR="006D5BCA" w:rsidRDefault="00180E0F">
      <w:r>
        <w:t>Printed in the United States of America.</w:t>
      </w:r>
    </w:p>
    <w:p w14:paraId="4716888F" w14:textId="77777777" w:rsidR="006D5BCA" w:rsidRDefault="00180E0F">
      <w:r>
        <w:br w:type="page"/>
      </w:r>
    </w:p>
    <w:p w14:paraId="4681AD64" w14:textId="77777777" w:rsidR="006D5BCA" w:rsidRDefault="00180E0F">
      <w:pPr>
        <w:pStyle w:val="Heading2"/>
      </w:pPr>
      <w:r>
        <w:lastRenderedPageBreak/>
        <w:t>Dedication</w:t>
      </w:r>
      <w:r>
        <w:fldChar w:fldCharType="begin"/>
      </w:r>
      <w:r>
        <w:instrText>TC "</w:instrText>
      </w:r>
      <w:bookmarkStart w:id="2" w:name="_Toc234118496"/>
      <w:r>
        <w:instrText>Dedication</w:instrText>
      </w:r>
      <w:bookmarkEnd w:id="2"/>
      <w:r>
        <w:instrText>" \l 1</w:instrText>
      </w:r>
      <w:r>
        <w:fldChar w:fldCharType="end"/>
      </w:r>
    </w:p>
    <w:p w14:paraId="77E5AE31" w14:textId="77777777" w:rsidR="006D5BCA" w:rsidRDefault="00180E0F">
      <w:r>
        <w:t>This work is dedicated first and foremost to the Triune God - Father, Son, and Holy Spirit - whose grace gives life to the church and whose Spirit renews the people of God for witness, holiness, and service.</w:t>
      </w:r>
    </w:p>
    <w:p w14:paraId="415877F9" w14:textId="77777777" w:rsidR="006D5BCA" w:rsidRDefault="00180E0F">
      <w:r>
        <w:t>To the glory of God, whose love is revealed in Jesus Christ and whose Spirit distributes gifts for the building up of the body of Christ.</w:t>
      </w:r>
    </w:p>
    <w:p w14:paraId="79FF7421" w14:textId="77777777" w:rsidR="006D5BCA" w:rsidRDefault="00180E0F">
      <w:r>
        <w:t>It is also dedicated to the churches of Rwanda, and to all believers who seek renewal through Scripture, prayer, repentance, discernment, fellowship, charity, and the faithful manifestation of the gifts of the Holy Spirit.</w:t>
      </w:r>
    </w:p>
    <w:p w14:paraId="58170CAC" w14:textId="77777777" w:rsidR="006D5BCA" w:rsidRDefault="00180E0F">
      <w:r>
        <w:t xml:space="preserve">With gratitude, this work is dedicated to my beloved parents, </w:t>
      </w:r>
      <w:proofErr w:type="spellStart"/>
      <w:r>
        <w:t>Thadee</w:t>
      </w:r>
      <w:proofErr w:type="spellEnd"/>
      <w:r>
        <w:t xml:space="preserve"> </w:t>
      </w:r>
      <w:proofErr w:type="spellStart"/>
      <w:r>
        <w:t>Buhake</w:t>
      </w:r>
      <w:proofErr w:type="spellEnd"/>
      <w:r>
        <w:t xml:space="preserve"> (deceased) and Julie </w:t>
      </w:r>
      <w:proofErr w:type="spellStart"/>
      <w:r>
        <w:t>Nyirumulinga</w:t>
      </w:r>
      <w:proofErr w:type="spellEnd"/>
      <w:r>
        <w:t xml:space="preserve"> (deceased); to my dear wife, Venantie Kanyabigega; and to my children, Joyce Mushimiyimana, Joshua Nsengiyumva, Vanessa Manishimwe, Judith Niyimpa, Fortune Nishimwe, Samuel Silvain Sezerano, and Tito Niyonshuti.</w:t>
      </w:r>
    </w:p>
    <w:p w14:paraId="074E17E7" w14:textId="77777777" w:rsidR="006D5BCA" w:rsidRDefault="00180E0F">
      <w:r>
        <w:t>May this work testify that every true manifestation of the Holy Spirit leads the church to Jesus Christ, strengthens faith, deepens love, and serves the common good.</w:t>
      </w:r>
    </w:p>
    <w:p w14:paraId="59F79E3B" w14:textId="77777777" w:rsidR="006D5BCA" w:rsidRDefault="00180E0F">
      <w:r>
        <w:br w:type="page"/>
      </w:r>
    </w:p>
    <w:p w14:paraId="0B7E28CF" w14:textId="77777777" w:rsidR="006D5BCA" w:rsidRDefault="00180E0F">
      <w:pPr>
        <w:pStyle w:val="Heading2"/>
      </w:pPr>
      <w:r>
        <w:lastRenderedPageBreak/>
        <w:t>Acknowledgments</w:t>
      </w:r>
      <w:r>
        <w:fldChar w:fldCharType="begin"/>
      </w:r>
      <w:r>
        <w:instrText>TC "</w:instrText>
      </w:r>
      <w:bookmarkStart w:id="3" w:name="_Toc234118497"/>
      <w:r>
        <w:instrText>Acknowledgments</w:instrText>
      </w:r>
      <w:bookmarkEnd w:id="3"/>
      <w:r>
        <w:instrText>" \l 1</w:instrText>
      </w:r>
      <w:r>
        <w:fldChar w:fldCharType="end"/>
      </w:r>
    </w:p>
    <w:p w14:paraId="01F04BD8" w14:textId="77777777" w:rsidR="006D5BCA" w:rsidRDefault="00180E0F">
      <w:r>
        <w:t>The completion of this work is a testimony to the grace of God, the source of truth, salvation, and renewal. From its beginning to its expanded academic form, this study has been guided by the conviction that the Holy Spirit continues to renew the church and that every charismatic manifestation must be interpreted in the light of Jesus Christ, Scripture, and the life of the church.</w:t>
      </w:r>
    </w:p>
    <w:p w14:paraId="7A9A4B3F" w14:textId="77777777" w:rsidR="006D5BCA" w:rsidRDefault="00180E0F">
      <w:r>
        <w:t>First and foremost, I give thanks to the Triune God - Father, Son, and Holy Spirit - whose redemptive work in Christ and renewing presence in the church make theological reflection, spiritual discernment, and faithful witness possible.</w:t>
      </w:r>
    </w:p>
    <w:p w14:paraId="0C45AF6C" w14:textId="77777777" w:rsidR="006D5BCA" w:rsidRDefault="00180E0F">
      <w:r>
        <w:t>I am deeply grateful to those whose guidance and encouragement contributed to my academic and pastoral journey. I acknowledge Dr. Andrew S. Park, Professor of Theology and Ethics, United Theological Seminary, for academic evaluation and encouragement toward publication. I acknowledge Rev. Randy Griffith, Senior Pastor, Huber Heights Free Methodist Church, for pastoral support and encouragement. I acknowledge Matthews Caleb, Director of Admissions, Northeastern Seminary, for guidance in biblical interpretation and academic writing.</w:t>
      </w:r>
    </w:p>
    <w:p w14:paraId="68676C44" w14:textId="77777777" w:rsidR="006D5BCA" w:rsidRDefault="00180E0F">
      <w:r>
        <w:t>I also acknowledge the theologians, historians, pastors, missionaries, church leaders, and scholars whose research in theology, church history, African Christianity, Pentecostal studies, charismatic renewal, and Rwandan religious history has informed this study.</w:t>
      </w:r>
    </w:p>
    <w:p w14:paraId="62B16915" w14:textId="77777777" w:rsidR="006D5BCA" w:rsidRDefault="00180E0F">
      <w:r>
        <w:t>Finally, I express heartfelt gratitude to my family for their encouragement, patience, and support throughout this journey.</w:t>
      </w:r>
    </w:p>
    <w:p w14:paraId="4B19388C" w14:textId="77777777" w:rsidR="006D5BCA" w:rsidRDefault="00180E0F">
      <w:r>
        <w:t>May this work serve the churches of Rwanda by encouraging spiritual renewal, theological clarity, biblical discernment, and deeper faithfulness to Jesus Christ.</w:t>
      </w:r>
    </w:p>
    <w:p w14:paraId="219B3E9C" w14:textId="77777777" w:rsidR="006D5BCA" w:rsidRDefault="00180E0F">
      <w:r>
        <w:br w:type="page"/>
      </w:r>
    </w:p>
    <w:p w14:paraId="5BBDA1CA" w14:textId="77777777" w:rsidR="006D5BCA" w:rsidRDefault="00180E0F">
      <w:pPr>
        <w:pStyle w:val="Heading2"/>
      </w:pPr>
      <w:r>
        <w:lastRenderedPageBreak/>
        <w:t>Abstract</w:t>
      </w:r>
      <w:r>
        <w:fldChar w:fldCharType="begin"/>
      </w:r>
      <w:r>
        <w:instrText>TC "</w:instrText>
      </w:r>
      <w:bookmarkStart w:id="4" w:name="_Toc234118498"/>
      <w:r>
        <w:instrText>Abstract</w:instrText>
      </w:r>
      <w:bookmarkEnd w:id="4"/>
      <w:r>
        <w:instrText>" \l 1</w:instrText>
      </w:r>
      <w:r>
        <w:fldChar w:fldCharType="end"/>
      </w:r>
    </w:p>
    <w:p w14:paraId="14F4A84A" w14:textId="77777777" w:rsidR="006D5BCA" w:rsidRDefault="00180E0F">
      <w:r>
        <w:t>Charismatic Manifestations in the Churches of Rwanda presents a theological and historical study of the presence, meaning, and discernment of spiritual gifts within Rwandan Christianity. The book examines Rwanda's traditional religious background, the missionary formation of the churches, the East African Revival, Pentecostal expansion, Catholic charismatic renewal, Anglican revival spirituality, and charismatic manifestations within the Free Methodist Church.</w:t>
      </w:r>
    </w:p>
    <w:p w14:paraId="08E8D390" w14:textId="77777777" w:rsidR="006D5BCA" w:rsidRDefault="00180E0F">
      <w:r>
        <w:t>The study argues that charismatic manifestations in Rwanda must be understood within both biblical theology and local church history. They cannot be reduced to emotional experience, denominational identity, or extraordinary events alone. They must be tested by Scripture, the lordship of Jesus Christ, the holiness of the Holy Spirit, the edification of the church, and the fruit of love, repentance, mission, charity, and service.</w:t>
      </w:r>
    </w:p>
    <w:p w14:paraId="6708E306" w14:textId="77777777" w:rsidR="006D5BCA" w:rsidRDefault="00180E0F">
      <w:r>
        <w:t xml:space="preserve">Central to the book is the conviction that the church is renewed when theology and spiritual experience serve one another. Theology gives the church truth, memory, doctrine, and discernment. Charismatic manifestation reminds the church that God is living, active, generous, and powerful. When these two are separated, the church suffers. When they meet in humility and wisdom, the church is strengthened for </w:t>
      </w:r>
      <w:proofErr w:type="gramStart"/>
      <w:r>
        <w:t>witness</w:t>
      </w:r>
      <w:proofErr w:type="gramEnd"/>
      <w:r>
        <w:t>.</w:t>
      </w:r>
    </w:p>
    <w:p w14:paraId="5AFA415C" w14:textId="77777777" w:rsidR="006D5BCA" w:rsidRDefault="00180E0F">
      <w:r>
        <w:t>Keywords: Charismatic Manifestations; Rwanda; Holy Spirit; Pentecostalism; Charismatic Renewal; East African Revival; Free Methodist Church; Catholic Renewal; Anglican Revival; Discernment; Spiritual Gifts; African Christianity.</w:t>
      </w:r>
    </w:p>
    <w:p w14:paraId="4DAA3AA4" w14:textId="77777777" w:rsidR="006D5BCA" w:rsidRDefault="00180E0F">
      <w:r>
        <w:br w:type="page"/>
      </w:r>
    </w:p>
    <w:p w14:paraId="169885B7" w14:textId="77777777" w:rsidR="006D5BCA" w:rsidRDefault="00180E0F">
      <w:pPr>
        <w:pStyle w:val="Heading2"/>
      </w:pPr>
      <w:r>
        <w:lastRenderedPageBreak/>
        <w:t>Statement of Originality</w:t>
      </w:r>
      <w:r>
        <w:fldChar w:fldCharType="begin"/>
      </w:r>
      <w:r>
        <w:instrText>TC "</w:instrText>
      </w:r>
      <w:bookmarkStart w:id="5" w:name="_Toc234118499"/>
      <w:r>
        <w:instrText>Statement of Originality</w:instrText>
      </w:r>
      <w:bookmarkEnd w:id="5"/>
      <w:r>
        <w:instrText>" \l 1</w:instrText>
      </w:r>
      <w:r>
        <w:fldChar w:fldCharType="end"/>
      </w:r>
    </w:p>
    <w:p w14:paraId="744E72AD" w14:textId="77777777" w:rsidR="006D5BCA" w:rsidRDefault="00180E0F">
      <w:r>
        <w:t>Charismatic Manifestations in the Churches of Rwanda is an original scholarly work developed from the author's supplied manuscript material and expanded into an academic theological and historical study. The research is grounded in Scripture, informed by theological scholarship, and presented within a Christ-centered and Spirit-conscious framework.</w:t>
      </w:r>
    </w:p>
    <w:p w14:paraId="009255B5" w14:textId="77777777" w:rsidR="006D5BCA" w:rsidRDefault="00180E0F">
      <w:r>
        <w:t>While engaging biblical, historical, pastoral, and contemporary theological sources, the interpretations, synthesis, and conclusions presented in this work reflect the author's own theological analysis, pastoral concern, and research on the churches of Rwanda.</w:t>
      </w:r>
    </w:p>
    <w:p w14:paraId="08EEA1CD" w14:textId="77777777" w:rsidR="006D5BCA" w:rsidRDefault="00180E0F">
      <w:r>
        <w:t>The originality of this study lies in its integration of Rwandan religious background, mission history, Pentecostal and charismatic studies, Anglican and Catholic renewal, Free Methodist charismatic experience, and biblical theology of spiritual gifts into a unified examination of charismatic manifestations in the churches of Rwanda.</w:t>
      </w:r>
    </w:p>
    <w:p w14:paraId="45C1ECEC" w14:textId="77777777" w:rsidR="006D5BCA" w:rsidRDefault="00180E0F">
      <w:r>
        <w:t>The central thesis of this work is that authentic charismatic manifestations are gifts of grace given by the Holy Spirit for the renewal, edification, holiness, mission, and service of the church under the lordship of Jesus Christ.</w:t>
      </w:r>
    </w:p>
    <w:p w14:paraId="3BAAE899" w14:textId="77777777" w:rsidR="006D5BCA" w:rsidRDefault="00180E0F">
      <w:r>
        <w:t>The author affirms that this work represents independent research and theological reflection; that sources and quotations have been acknowledged; and that any similarity with existing theological works arises from engagement with recognized scholarly sources, church traditions, and biblical teaching.</w:t>
      </w:r>
    </w:p>
    <w:p w14:paraId="26AA030F" w14:textId="77777777" w:rsidR="006D5BCA" w:rsidRDefault="00180E0F">
      <w:r>
        <w:t>This study is offered as an original contribution to theological scholarship and to the churches seeking faithful discernment of the Holy Spirit's work.</w:t>
      </w:r>
    </w:p>
    <w:p w14:paraId="6344293E" w14:textId="77777777" w:rsidR="006D5BCA" w:rsidRDefault="00180E0F">
      <w:r>
        <w:br w:type="page"/>
      </w:r>
    </w:p>
    <w:p w14:paraId="48EF24B6" w14:textId="77777777" w:rsidR="006D5BCA" w:rsidRDefault="00180E0F">
      <w:pPr>
        <w:pStyle w:val="Heading2"/>
      </w:pPr>
      <w:r>
        <w:lastRenderedPageBreak/>
        <w:t>Prologue</w:t>
      </w:r>
      <w:r>
        <w:fldChar w:fldCharType="begin"/>
      </w:r>
      <w:r>
        <w:instrText>TC "</w:instrText>
      </w:r>
      <w:bookmarkStart w:id="6" w:name="_Toc234118500"/>
      <w:r>
        <w:instrText>Prologue</w:instrText>
      </w:r>
      <w:bookmarkEnd w:id="6"/>
      <w:r>
        <w:instrText>" \l 1</w:instrText>
      </w:r>
      <w:r>
        <w:fldChar w:fldCharType="end"/>
      </w:r>
    </w:p>
    <w:p w14:paraId="19603741" w14:textId="77777777" w:rsidR="006D5BCA" w:rsidRDefault="00180E0F">
      <w:r>
        <w:t>The Call to Discerned Renewal in the Holy Spirit.</w:t>
      </w:r>
    </w:p>
    <w:p w14:paraId="1B3489FD" w14:textId="77777777" w:rsidR="006D5BCA" w:rsidRDefault="00180E0F">
      <w:r>
        <w:t>The question of charismatic manifestations has occupied the churches of Rwanda because it touches the life of the church at its deepest level. Across Catholic, Anglican, Pentecostal, Methodist, and other Christian communities, believers have asked how the Holy Spirit renews the church, how spiritual gifts should be recognized, and how the church can remain open to God's power without falling into disorder or confusion.</w:t>
      </w:r>
    </w:p>
    <w:p w14:paraId="499E6C6D" w14:textId="77777777" w:rsidR="006D5BCA" w:rsidRDefault="00180E0F">
      <w:r>
        <w:t>Rwanda's story gives this question particular depth. Long before the missionary churches were established, Rwandans lived with a strong awareness of Imana, spiritual reality, life after death, protection, mediation, and the search for salvation. When the Gospel came, it entered a society already asking spiritual questions. Christian proclamation then redirected those questions toward Jesus Christ, Scripture, the church, and the gift of the Holy Spirit.</w:t>
      </w:r>
    </w:p>
    <w:p w14:paraId="5DB2704E" w14:textId="77777777" w:rsidR="006D5BCA" w:rsidRDefault="00180E0F">
      <w:r>
        <w:t>The churches of Rwanda grew through mission, catechesis, schools, hospitals, preaching, sacraments, Bible teaching, and pastoral leadership. Yet church growth alone did not remove the need for inward renewal. Revival, repentance, prayer, healing, prophecy, discernment, tongues, teaching, charity, and social service all became part of the search for a Christianity that was not only formal but alive.</w:t>
      </w:r>
    </w:p>
    <w:p w14:paraId="218B50F5" w14:textId="77777777" w:rsidR="006D5BCA" w:rsidRDefault="00180E0F">
      <w:r>
        <w:t>This book proceeds from the conviction that charismatic manifestations must be neither despised nor accepted without testing. They must be received with faith, interpreted with theology, and discerned within the communion of the church. The Holy Spirit gives gifts for the common good, not for spiritual pride or confusion.</w:t>
      </w:r>
    </w:p>
    <w:p w14:paraId="78AD7AB4" w14:textId="77777777" w:rsidR="006D5BCA" w:rsidRDefault="00180E0F">
      <w:r>
        <w:t>Prologue Statement: The study of charismatic manifestations in Rwanda is more than an academic investigation. It is a call for the churches to seek renewal that is biblical, Christ-centered, Spirit-filled, disciplined, compassionate, and faithful to the mission of God.</w:t>
      </w:r>
    </w:p>
    <w:p w14:paraId="324931F8" w14:textId="77777777" w:rsidR="006D5BCA" w:rsidRDefault="00180E0F">
      <w:r>
        <w:br w:type="page"/>
      </w:r>
    </w:p>
    <w:p w14:paraId="3D0EC432" w14:textId="77777777" w:rsidR="006D5BCA" w:rsidRDefault="00180E0F">
      <w:pPr>
        <w:pStyle w:val="Heading2"/>
      </w:pPr>
      <w:r>
        <w:lastRenderedPageBreak/>
        <w:t>Extended Abstract</w:t>
      </w:r>
      <w:r>
        <w:fldChar w:fldCharType="begin"/>
      </w:r>
      <w:r>
        <w:instrText>TC "</w:instrText>
      </w:r>
      <w:bookmarkStart w:id="7" w:name="_Toc234118501"/>
      <w:r>
        <w:instrText>Extended Abstract</w:instrText>
      </w:r>
      <w:bookmarkEnd w:id="7"/>
      <w:r>
        <w:instrText>" \l 1</w:instrText>
      </w:r>
      <w:r>
        <w:fldChar w:fldCharType="end"/>
      </w:r>
    </w:p>
    <w:p w14:paraId="7A89887A" w14:textId="77777777" w:rsidR="006D5BCA" w:rsidRDefault="00180E0F">
      <w:r>
        <w:t>Theological Summary of Charismatic Manifestations in the Churches of Rwanda.</w:t>
      </w:r>
    </w:p>
    <w:p w14:paraId="0945BA1E" w14:textId="77777777" w:rsidR="006D5BCA" w:rsidRDefault="00180E0F">
      <w:r>
        <w:t>Charismatic Manifestations in the Churches of Rwanda presents a Christ-centered and Spirit-conscious study of renewal, spiritual gifts, and discernment in Rwandan Christianity. The book argues that charismatic manifestations must be interpreted through the combined lenses of Scripture, theology, church history, mission, African religious background, and pastoral wisdom.</w:t>
      </w:r>
    </w:p>
    <w:p w14:paraId="5301C5DF" w14:textId="77777777" w:rsidR="006D5BCA" w:rsidRDefault="00180E0F">
      <w:r>
        <w:t>The study begins with Rwanda's religious background, especially belief in Imana, concern for ancestors, and the search for mediation, protection, healing, and salvation. This background does not replace Christian revelation, but it helps explain why questions of spiritual power and manifestation became significant in the reception of the Gospel.</w:t>
      </w:r>
    </w:p>
    <w:p w14:paraId="0610E5F7" w14:textId="77777777" w:rsidR="006D5BCA" w:rsidRDefault="00180E0F">
      <w:r>
        <w:t>The book then traces the rise of Pentecostal and charismatic movements, showing how the modern Pentecostal movement emerged from Holiness roots, prayer, the search for apostolic Christianity, Topeka, Azusa Street, and the missionary impulse of the full gospel. It distinguishes classical Pentecostalism, neo-Pentecostalism, and charismatic renewal, showing why these distinctions matter for Rwanda.</w:t>
      </w:r>
    </w:p>
    <w:p w14:paraId="5152E210" w14:textId="77777777" w:rsidR="006D5BCA" w:rsidRDefault="00180E0F">
      <w:r>
        <w:t>The Rwandan church context is examined through Catholic mission, Protestant mission, Anglican work, the East African Revival, Pentecostal expansion through Gisenyi, and charismatic experience in Free Methodist communities. The study shows that charismatic manifestations appeared in different forms: conviction of sin, confession, prayer, teaching, discernment, prophecy, healing, tongues, words of wisdom, charity, social work, baptismal controversy, and missionary expansion.</w:t>
      </w:r>
    </w:p>
    <w:p w14:paraId="73B75587" w14:textId="77777777" w:rsidR="006D5BCA" w:rsidRDefault="00180E0F">
      <w:r>
        <w:t>Theologically, the work argues that the church is charismatic because it lives by the gift of the Holy Spirit. Charisms are not private possessions or religious spectacles. They are graces given for the building up of the church, the service of the needy, the witness of the Gospel, and the glorification of Jesus Christ.</w:t>
      </w:r>
    </w:p>
    <w:p w14:paraId="5B591474" w14:textId="77777777" w:rsidR="006D5BCA" w:rsidRDefault="00180E0F">
      <w:r>
        <w:t>The work concludes that the churches of Rwanda need a theology of discerned renewal. Such renewal welcomes the gifts of the Holy Spirit while testing every manifestation by Scripture, Christology, pneumatology, ecclesial edification, moral fruit, pastoral accountability, and love. The final vision of the book is a church that is biblically grounded, spiritually alive, historically aware, theologically mature, socially compassionate, and faithful to Jesus Christ.</w:t>
      </w:r>
    </w:p>
    <w:p w14:paraId="03727C16" w14:textId="77777777" w:rsidR="006D5BCA" w:rsidRDefault="00180E0F">
      <w:r>
        <w:t>Extended Abstract Statement: This work presents a unified theological framework in which charismatic manifestations in Rwanda are understood as gifts of the Holy Spirit for the renewal of the church, the edification of believers, the service of the poor, and the faithful witness of Jesus Christ.</w:t>
      </w:r>
    </w:p>
    <w:p w14:paraId="5A0F1894" w14:textId="77777777" w:rsidR="006D5BCA" w:rsidRDefault="00180E0F">
      <w:r>
        <w:br w:type="page"/>
      </w:r>
    </w:p>
    <w:p w14:paraId="102ED5A3" w14:textId="77777777" w:rsidR="006D5BCA" w:rsidRDefault="00180E0F">
      <w:pPr>
        <w:pStyle w:val="Heading2"/>
      </w:pPr>
      <w:r>
        <w:lastRenderedPageBreak/>
        <w:t>Table of Contents</w:t>
      </w:r>
    </w:p>
    <w:p w14:paraId="495CE6EA" w14:textId="074C2433" w:rsidR="00766D89" w:rsidRDefault="00180E0F">
      <w:pPr>
        <w:pStyle w:val="TOC1"/>
        <w:tabs>
          <w:tab w:val="right" w:leader="dot" w:pos="9350"/>
        </w:tabs>
        <w:rPr>
          <w:rFonts w:asciiTheme="minorHAnsi" w:hAnsiTheme="minorHAnsi"/>
          <w:noProof/>
          <w:kern w:val="2"/>
          <w:sz w:val="24"/>
          <w:szCs w:val="24"/>
          <w14:ligatures w14:val="standardContextual"/>
        </w:rPr>
      </w:pPr>
      <w:r>
        <w:fldChar w:fldCharType="begin"/>
      </w:r>
      <w:r>
        <w:instrText>TOC \f \h \z</w:instrText>
      </w:r>
      <w:r>
        <w:fldChar w:fldCharType="separate"/>
      </w:r>
      <w:hyperlink w:anchor="_Toc234118494" w:history="1">
        <w:r w:rsidR="00766D89" w:rsidRPr="00965201">
          <w:rPr>
            <w:rStyle w:val="Hyperlink"/>
            <w:noProof/>
          </w:rPr>
          <w:t>Author Information</w:t>
        </w:r>
        <w:r w:rsidR="00766D89">
          <w:rPr>
            <w:noProof/>
            <w:webHidden/>
          </w:rPr>
          <w:tab/>
        </w:r>
        <w:r w:rsidR="00766D89">
          <w:rPr>
            <w:noProof/>
            <w:webHidden/>
          </w:rPr>
          <w:fldChar w:fldCharType="begin"/>
        </w:r>
        <w:r w:rsidR="00766D89">
          <w:rPr>
            <w:noProof/>
            <w:webHidden/>
          </w:rPr>
          <w:instrText xml:space="preserve"> PAGEREF _Toc234118494 \h </w:instrText>
        </w:r>
        <w:r w:rsidR="00766D89">
          <w:rPr>
            <w:noProof/>
            <w:webHidden/>
          </w:rPr>
        </w:r>
        <w:r w:rsidR="00766D89">
          <w:rPr>
            <w:noProof/>
            <w:webHidden/>
          </w:rPr>
          <w:fldChar w:fldCharType="separate"/>
        </w:r>
        <w:r w:rsidR="00766D89">
          <w:rPr>
            <w:noProof/>
            <w:webHidden/>
          </w:rPr>
          <w:t>3</w:t>
        </w:r>
        <w:r w:rsidR="00766D89">
          <w:rPr>
            <w:noProof/>
            <w:webHidden/>
          </w:rPr>
          <w:fldChar w:fldCharType="end"/>
        </w:r>
      </w:hyperlink>
    </w:p>
    <w:p w14:paraId="0C138E48" w14:textId="45A91F58"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495" w:history="1">
        <w:r w:rsidRPr="00965201">
          <w:rPr>
            <w:rStyle w:val="Hyperlink"/>
            <w:noProof/>
          </w:rPr>
          <w:t>Printing Information</w:t>
        </w:r>
        <w:r>
          <w:rPr>
            <w:noProof/>
            <w:webHidden/>
          </w:rPr>
          <w:tab/>
        </w:r>
        <w:r>
          <w:rPr>
            <w:noProof/>
            <w:webHidden/>
          </w:rPr>
          <w:fldChar w:fldCharType="begin"/>
        </w:r>
        <w:r>
          <w:rPr>
            <w:noProof/>
            <w:webHidden/>
          </w:rPr>
          <w:instrText xml:space="preserve"> PAGEREF _Toc234118495 \h </w:instrText>
        </w:r>
        <w:r>
          <w:rPr>
            <w:noProof/>
            <w:webHidden/>
          </w:rPr>
        </w:r>
        <w:r>
          <w:rPr>
            <w:noProof/>
            <w:webHidden/>
          </w:rPr>
          <w:fldChar w:fldCharType="separate"/>
        </w:r>
        <w:r>
          <w:rPr>
            <w:noProof/>
            <w:webHidden/>
          </w:rPr>
          <w:t>4</w:t>
        </w:r>
        <w:r>
          <w:rPr>
            <w:noProof/>
            <w:webHidden/>
          </w:rPr>
          <w:fldChar w:fldCharType="end"/>
        </w:r>
      </w:hyperlink>
    </w:p>
    <w:p w14:paraId="65460984" w14:textId="7E7E400F"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496" w:history="1">
        <w:r w:rsidRPr="00965201">
          <w:rPr>
            <w:rStyle w:val="Hyperlink"/>
            <w:noProof/>
          </w:rPr>
          <w:t>Dedication</w:t>
        </w:r>
        <w:r>
          <w:rPr>
            <w:noProof/>
            <w:webHidden/>
          </w:rPr>
          <w:tab/>
        </w:r>
        <w:r>
          <w:rPr>
            <w:noProof/>
            <w:webHidden/>
          </w:rPr>
          <w:fldChar w:fldCharType="begin"/>
        </w:r>
        <w:r>
          <w:rPr>
            <w:noProof/>
            <w:webHidden/>
          </w:rPr>
          <w:instrText xml:space="preserve"> PAGEREF _Toc234118496 \h </w:instrText>
        </w:r>
        <w:r>
          <w:rPr>
            <w:noProof/>
            <w:webHidden/>
          </w:rPr>
        </w:r>
        <w:r>
          <w:rPr>
            <w:noProof/>
            <w:webHidden/>
          </w:rPr>
          <w:fldChar w:fldCharType="separate"/>
        </w:r>
        <w:r>
          <w:rPr>
            <w:noProof/>
            <w:webHidden/>
          </w:rPr>
          <w:t>5</w:t>
        </w:r>
        <w:r>
          <w:rPr>
            <w:noProof/>
            <w:webHidden/>
          </w:rPr>
          <w:fldChar w:fldCharType="end"/>
        </w:r>
      </w:hyperlink>
    </w:p>
    <w:p w14:paraId="4AE7F0FB" w14:textId="79197F08"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497" w:history="1">
        <w:r w:rsidRPr="00965201">
          <w:rPr>
            <w:rStyle w:val="Hyperlink"/>
            <w:noProof/>
          </w:rPr>
          <w:t>Acknowledgments</w:t>
        </w:r>
        <w:r>
          <w:rPr>
            <w:noProof/>
            <w:webHidden/>
          </w:rPr>
          <w:tab/>
        </w:r>
        <w:r>
          <w:rPr>
            <w:noProof/>
            <w:webHidden/>
          </w:rPr>
          <w:fldChar w:fldCharType="begin"/>
        </w:r>
        <w:r>
          <w:rPr>
            <w:noProof/>
            <w:webHidden/>
          </w:rPr>
          <w:instrText xml:space="preserve"> PAGEREF _Toc234118497 \h </w:instrText>
        </w:r>
        <w:r>
          <w:rPr>
            <w:noProof/>
            <w:webHidden/>
          </w:rPr>
        </w:r>
        <w:r>
          <w:rPr>
            <w:noProof/>
            <w:webHidden/>
          </w:rPr>
          <w:fldChar w:fldCharType="separate"/>
        </w:r>
        <w:r>
          <w:rPr>
            <w:noProof/>
            <w:webHidden/>
          </w:rPr>
          <w:t>6</w:t>
        </w:r>
        <w:r>
          <w:rPr>
            <w:noProof/>
            <w:webHidden/>
          </w:rPr>
          <w:fldChar w:fldCharType="end"/>
        </w:r>
      </w:hyperlink>
    </w:p>
    <w:p w14:paraId="3F14B9D4" w14:textId="3498D63A"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498" w:history="1">
        <w:r w:rsidRPr="00965201">
          <w:rPr>
            <w:rStyle w:val="Hyperlink"/>
            <w:noProof/>
          </w:rPr>
          <w:t>Abstract</w:t>
        </w:r>
        <w:r>
          <w:rPr>
            <w:noProof/>
            <w:webHidden/>
          </w:rPr>
          <w:tab/>
        </w:r>
        <w:r>
          <w:rPr>
            <w:noProof/>
            <w:webHidden/>
          </w:rPr>
          <w:fldChar w:fldCharType="begin"/>
        </w:r>
        <w:r>
          <w:rPr>
            <w:noProof/>
            <w:webHidden/>
          </w:rPr>
          <w:instrText xml:space="preserve"> PAGEREF _Toc234118498 \h </w:instrText>
        </w:r>
        <w:r>
          <w:rPr>
            <w:noProof/>
            <w:webHidden/>
          </w:rPr>
        </w:r>
        <w:r>
          <w:rPr>
            <w:noProof/>
            <w:webHidden/>
          </w:rPr>
          <w:fldChar w:fldCharType="separate"/>
        </w:r>
        <w:r>
          <w:rPr>
            <w:noProof/>
            <w:webHidden/>
          </w:rPr>
          <w:t>7</w:t>
        </w:r>
        <w:r>
          <w:rPr>
            <w:noProof/>
            <w:webHidden/>
          </w:rPr>
          <w:fldChar w:fldCharType="end"/>
        </w:r>
      </w:hyperlink>
    </w:p>
    <w:p w14:paraId="1929E265" w14:textId="6E0D2061"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499" w:history="1">
        <w:r w:rsidRPr="00965201">
          <w:rPr>
            <w:rStyle w:val="Hyperlink"/>
            <w:noProof/>
          </w:rPr>
          <w:t>Statement of Originality</w:t>
        </w:r>
        <w:r>
          <w:rPr>
            <w:noProof/>
            <w:webHidden/>
          </w:rPr>
          <w:tab/>
        </w:r>
        <w:r>
          <w:rPr>
            <w:noProof/>
            <w:webHidden/>
          </w:rPr>
          <w:fldChar w:fldCharType="begin"/>
        </w:r>
        <w:r>
          <w:rPr>
            <w:noProof/>
            <w:webHidden/>
          </w:rPr>
          <w:instrText xml:space="preserve"> PAGEREF _Toc234118499 \h </w:instrText>
        </w:r>
        <w:r>
          <w:rPr>
            <w:noProof/>
            <w:webHidden/>
          </w:rPr>
        </w:r>
        <w:r>
          <w:rPr>
            <w:noProof/>
            <w:webHidden/>
          </w:rPr>
          <w:fldChar w:fldCharType="separate"/>
        </w:r>
        <w:r>
          <w:rPr>
            <w:noProof/>
            <w:webHidden/>
          </w:rPr>
          <w:t>8</w:t>
        </w:r>
        <w:r>
          <w:rPr>
            <w:noProof/>
            <w:webHidden/>
          </w:rPr>
          <w:fldChar w:fldCharType="end"/>
        </w:r>
      </w:hyperlink>
    </w:p>
    <w:p w14:paraId="76DEF123" w14:textId="7F5AB426"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0" w:history="1">
        <w:r w:rsidRPr="00965201">
          <w:rPr>
            <w:rStyle w:val="Hyperlink"/>
            <w:noProof/>
          </w:rPr>
          <w:t>Prologue</w:t>
        </w:r>
        <w:r>
          <w:rPr>
            <w:noProof/>
            <w:webHidden/>
          </w:rPr>
          <w:tab/>
        </w:r>
        <w:r>
          <w:rPr>
            <w:noProof/>
            <w:webHidden/>
          </w:rPr>
          <w:fldChar w:fldCharType="begin"/>
        </w:r>
        <w:r>
          <w:rPr>
            <w:noProof/>
            <w:webHidden/>
          </w:rPr>
          <w:instrText xml:space="preserve"> PAGEREF _Toc234118500 \h </w:instrText>
        </w:r>
        <w:r>
          <w:rPr>
            <w:noProof/>
            <w:webHidden/>
          </w:rPr>
        </w:r>
        <w:r>
          <w:rPr>
            <w:noProof/>
            <w:webHidden/>
          </w:rPr>
          <w:fldChar w:fldCharType="separate"/>
        </w:r>
        <w:r>
          <w:rPr>
            <w:noProof/>
            <w:webHidden/>
          </w:rPr>
          <w:t>9</w:t>
        </w:r>
        <w:r>
          <w:rPr>
            <w:noProof/>
            <w:webHidden/>
          </w:rPr>
          <w:fldChar w:fldCharType="end"/>
        </w:r>
      </w:hyperlink>
    </w:p>
    <w:p w14:paraId="61D5D19C" w14:textId="75CCDA29"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1" w:history="1">
        <w:r w:rsidRPr="00965201">
          <w:rPr>
            <w:rStyle w:val="Hyperlink"/>
            <w:noProof/>
          </w:rPr>
          <w:t>Extended Abstract</w:t>
        </w:r>
        <w:r>
          <w:rPr>
            <w:noProof/>
            <w:webHidden/>
          </w:rPr>
          <w:tab/>
        </w:r>
        <w:r>
          <w:rPr>
            <w:noProof/>
            <w:webHidden/>
          </w:rPr>
          <w:fldChar w:fldCharType="begin"/>
        </w:r>
        <w:r>
          <w:rPr>
            <w:noProof/>
            <w:webHidden/>
          </w:rPr>
          <w:instrText xml:space="preserve"> PAGEREF _Toc234118501 \h </w:instrText>
        </w:r>
        <w:r>
          <w:rPr>
            <w:noProof/>
            <w:webHidden/>
          </w:rPr>
        </w:r>
        <w:r>
          <w:rPr>
            <w:noProof/>
            <w:webHidden/>
          </w:rPr>
          <w:fldChar w:fldCharType="separate"/>
        </w:r>
        <w:r>
          <w:rPr>
            <w:noProof/>
            <w:webHidden/>
          </w:rPr>
          <w:t>10</w:t>
        </w:r>
        <w:r>
          <w:rPr>
            <w:noProof/>
            <w:webHidden/>
          </w:rPr>
          <w:fldChar w:fldCharType="end"/>
        </w:r>
      </w:hyperlink>
    </w:p>
    <w:p w14:paraId="62D73E4A" w14:textId="29044F23"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2" w:history="1">
        <w:r w:rsidRPr="00965201">
          <w:rPr>
            <w:rStyle w:val="Hyperlink"/>
            <w:noProof/>
          </w:rPr>
          <w:t>Preface</w:t>
        </w:r>
        <w:r>
          <w:rPr>
            <w:noProof/>
            <w:webHidden/>
          </w:rPr>
          <w:tab/>
        </w:r>
        <w:r>
          <w:rPr>
            <w:noProof/>
            <w:webHidden/>
          </w:rPr>
          <w:fldChar w:fldCharType="begin"/>
        </w:r>
        <w:r>
          <w:rPr>
            <w:noProof/>
            <w:webHidden/>
          </w:rPr>
          <w:instrText xml:space="preserve"> PAGEREF _Toc234118502 \h </w:instrText>
        </w:r>
        <w:r>
          <w:rPr>
            <w:noProof/>
            <w:webHidden/>
          </w:rPr>
        </w:r>
        <w:r>
          <w:rPr>
            <w:noProof/>
            <w:webHidden/>
          </w:rPr>
          <w:fldChar w:fldCharType="separate"/>
        </w:r>
        <w:r>
          <w:rPr>
            <w:noProof/>
            <w:webHidden/>
          </w:rPr>
          <w:t>13</w:t>
        </w:r>
        <w:r>
          <w:rPr>
            <w:noProof/>
            <w:webHidden/>
          </w:rPr>
          <w:fldChar w:fldCharType="end"/>
        </w:r>
      </w:hyperlink>
    </w:p>
    <w:p w14:paraId="767D76F2" w14:textId="743075CC"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3" w:history="1">
        <w:r w:rsidRPr="00965201">
          <w:rPr>
            <w:rStyle w:val="Hyperlink"/>
            <w:noProof/>
          </w:rPr>
          <w:t>Introduction</w:t>
        </w:r>
        <w:r>
          <w:rPr>
            <w:noProof/>
            <w:webHidden/>
          </w:rPr>
          <w:tab/>
        </w:r>
        <w:r>
          <w:rPr>
            <w:noProof/>
            <w:webHidden/>
          </w:rPr>
          <w:fldChar w:fldCharType="begin"/>
        </w:r>
        <w:r>
          <w:rPr>
            <w:noProof/>
            <w:webHidden/>
          </w:rPr>
          <w:instrText xml:space="preserve"> PAGEREF _Toc234118503 \h </w:instrText>
        </w:r>
        <w:r>
          <w:rPr>
            <w:noProof/>
            <w:webHidden/>
          </w:rPr>
        </w:r>
        <w:r>
          <w:rPr>
            <w:noProof/>
            <w:webHidden/>
          </w:rPr>
          <w:fldChar w:fldCharType="separate"/>
        </w:r>
        <w:r>
          <w:rPr>
            <w:noProof/>
            <w:webHidden/>
          </w:rPr>
          <w:t>14</w:t>
        </w:r>
        <w:r>
          <w:rPr>
            <w:noProof/>
            <w:webHidden/>
          </w:rPr>
          <w:fldChar w:fldCharType="end"/>
        </w:r>
      </w:hyperlink>
    </w:p>
    <w:p w14:paraId="4649087E" w14:textId="3CB8193A"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4" w:history="1">
        <w:r w:rsidRPr="00965201">
          <w:rPr>
            <w:rStyle w:val="Hyperlink"/>
            <w:noProof/>
          </w:rPr>
          <w:t>Chapter 1. Rwanda, Its People, and the Search for God</w:t>
        </w:r>
        <w:r>
          <w:rPr>
            <w:noProof/>
            <w:webHidden/>
          </w:rPr>
          <w:tab/>
        </w:r>
        <w:r>
          <w:rPr>
            <w:noProof/>
            <w:webHidden/>
          </w:rPr>
          <w:fldChar w:fldCharType="begin"/>
        </w:r>
        <w:r>
          <w:rPr>
            <w:noProof/>
            <w:webHidden/>
          </w:rPr>
          <w:instrText xml:space="preserve"> PAGEREF _Toc234118504 \h </w:instrText>
        </w:r>
        <w:r>
          <w:rPr>
            <w:noProof/>
            <w:webHidden/>
          </w:rPr>
        </w:r>
        <w:r>
          <w:rPr>
            <w:noProof/>
            <w:webHidden/>
          </w:rPr>
          <w:fldChar w:fldCharType="separate"/>
        </w:r>
        <w:r>
          <w:rPr>
            <w:noProof/>
            <w:webHidden/>
          </w:rPr>
          <w:t>17</w:t>
        </w:r>
        <w:r>
          <w:rPr>
            <w:noProof/>
            <w:webHidden/>
          </w:rPr>
          <w:fldChar w:fldCharType="end"/>
        </w:r>
      </w:hyperlink>
    </w:p>
    <w:p w14:paraId="7AD796DF" w14:textId="61DBBDB0"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5" w:history="1">
        <w:r w:rsidRPr="00965201">
          <w:rPr>
            <w:rStyle w:val="Hyperlink"/>
            <w:noProof/>
          </w:rPr>
          <w:t>Chapter 2. The Rise of the Pentecostal and Charismatic Movements</w:t>
        </w:r>
        <w:r>
          <w:rPr>
            <w:noProof/>
            <w:webHidden/>
          </w:rPr>
          <w:tab/>
        </w:r>
        <w:r>
          <w:rPr>
            <w:noProof/>
            <w:webHidden/>
          </w:rPr>
          <w:fldChar w:fldCharType="begin"/>
        </w:r>
        <w:r>
          <w:rPr>
            <w:noProof/>
            <w:webHidden/>
          </w:rPr>
          <w:instrText xml:space="preserve"> PAGEREF _Toc234118505 \h </w:instrText>
        </w:r>
        <w:r>
          <w:rPr>
            <w:noProof/>
            <w:webHidden/>
          </w:rPr>
        </w:r>
        <w:r>
          <w:rPr>
            <w:noProof/>
            <w:webHidden/>
          </w:rPr>
          <w:fldChar w:fldCharType="separate"/>
        </w:r>
        <w:r>
          <w:rPr>
            <w:noProof/>
            <w:webHidden/>
          </w:rPr>
          <w:t>25</w:t>
        </w:r>
        <w:r>
          <w:rPr>
            <w:noProof/>
            <w:webHidden/>
          </w:rPr>
          <w:fldChar w:fldCharType="end"/>
        </w:r>
      </w:hyperlink>
    </w:p>
    <w:p w14:paraId="3BC3E5B1" w14:textId="62F88406"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6" w:history="1">
        <w:r w:rsidRPr="00965201">
          <w:rPr>
            <w:rStyle w:val="Hyperlink"/>
            <w:noProof/>
          </w:rPr>
          <w:t>Chapter 3. From Pentecostalism to Charismatic Renewal</w:t>
        </w:r>
        <w:r>
          <w:rPr>
            <w:noProof/>
            <w:webHidden/>
          </w:rPr>
          <w:tab/>
        </w:r>
        <w:r>
          <w:rPr>
            <w:noProof/>
            <w:webHidden/>
          </w:rPr>
          <w:fldChar w:fldCharType="begin"/>
        </w:r>
        <w:r>
          <w:rPr>
            <w:noProof/>
            <w:webHidden/>
          </w:rPr>
          <w:instrText xml:space="preserve"> PAGEREF _Toc234118506 \h </w:instrText>
        </w:r>
        <w:r>
          <w:rPr>
            <w:noProof/>
            <w:webHidden/>
          </w:rPr>
        </w:r>
        <w:r>
          <w:rPr>
            <w:noProof/>
            <w:webHidden/>
          </w:rPr>
          <w:fldChar w:fldCharType="separate"/>
        </w:r>
        <w:r>
          <w:rPr>
            <w:noProof/>
            <w:webHidden/>
          </w:rPr>
          <w:t>34</w:t>
        </w:r>
        <w:r>
          <w:rPr>
            <w:noProof/>
            <w:webHidden/>
          </w:rPr>
          <w:fldChar w:fldCharType="end"/>
        </w:r>
      </w:hyperlink>
    </w:p>
    <w:p w14:paraId="654F9ABB" w14:textId="29167C54"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7" w:history="1">
        <w:r w:rsidRPr="00965201">
          <w:rPr>
            <w:rStyle w:val="Hyperlink"/>
            <w:noProof/>
          </w:rPr>
          <w:t>Chapter 4. The Gospel in Rwanda</w:t>
        </w:r>
        <w:r>
          <w:rPr>
            <w:noProof/>
            <w:webHidden/>
          </w:rPr>
          <w:tab/>
        </w:r>
        <w:r>
          <w:rPr>
            <w:noProof/>
            <w:webHidden/>
          </w:rPr>
          <w:fldChar w:fldCharType="begin"/>
        </w:r>
        <w:r>
          <w:rPr>
            <w:noProof/>
            <w:webHidden/>
          </w:rPr>
          <w:instrText xml:space="preserve"> PAGEREF _Toc234118507 \h </w:instrText>
        </w:r>
        <w:r>
          <w:rPr>
            <w:noProof/>
            <w:webHidden/>
          </w:rPr>
        </w:r>
        <w:r>
          <w:rPr>
            <w:noProof/>
            <w:webHidden/>
          </w:rPr>
          <w:fldChar w:fldCharType="separate"/>
        </w:r>
        <w:r>
          <w:rPr>
            <w:noProof/>
            <w:webHidden/>
          </w:rPr>
          <w:t>43</w:t>
        </w:r>
        <w:r>
          <w:rPr>
            <w:noProof/>
            <w:webHidden/>
          </w:rPr>
          <w:fldChar w:fldCharType="end"/>
        </w:r>
      </w:hyperlink>
    </w:p>
    <w:p w14:paraId="39EFD332" w14:textId="17572153"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8" w:history="1">
        <w:r w:rsidRPr="00965201">
          <w:rPr>
            <w:rStyle w:val="Hyperlink"/>
            <w:noProof/>
          </w:rPr>
          <w:t>Chapter 5. Charismatic Manifestations in Anglican and Catholic Contexts</w:t>
        </w:r>
        <w:r>
          <w:rPr>
            <w:noProof/>
            <w:webHidden/>
          </w:rPr>
          <w:tab/>
        </w:r>
        <w:r>
          <w:rPr>
            <w:noProof/>
            <w:webHidden/>
          </w:rPr>
          <w:fldChar w:fldCharType="begin"/>
        </w:r>
        <w:r>
          <w:rPr>
            <w:noProof/>
            <w:webHidden/>
          </w:rPr>
          <w:instrText xml:space="preserve"> PAGEREF _Toc234118508 \h </w:instrText>
        </w:r>
        <w:r>
          <w:rPr>
            <w:noProof/>
            <w:webHidden/>
          </w:rPr>
        </w:r>
        <w:r>
          <w:rPr>
            <w:noProof/>
            <w:webHidden/>
          </w:rPr>
          <w:fldChar w:fldCharType="separate"/>
        </w:r>
        <w:r>
          <w:rPr>
            <w:noProof/>
            <w:webHidden/>
          </w:rPr>
          <w:t>52</w:t>
        </w:r>
        <w:r>
          <w:rPr>
            <w:noProof/>
            <w:webHidden/>
          </w:rPr>
          <w:fldChar w:fldCharType="end"/>
        </w:r>
      </w:hyperlink>
    </w:p>
    <w:p w14:paraId="40860825" w14:textId="7494CE47"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09" w:history="1">
        <w:r w:rsidRPr="00965201">
          <w:rPr>
            <w:rStyle w:val="Hyperlink"/>
            <w:noProof/>
          </w:rPr>
          <w:t>Chapter 6. Pentecostal Revival and Expansion in Rwanda</w:t>
        </w:r>
        <w:r>
          <w:rPr>
            <w:noProof/>
            <w:webHidden/>
          </w:rPr>
          <w:tab/>
        </w:r>
        <w:r>
          <w:rPr>
            <w:noProof/>
            <w:webHidden/>
          </w:rPr>
          <w:fldChar w:fldCharType="begin"/>
        </w:r>
        <w:r>
          <w:rPr>
            <w:noProof/>
            <w:webHidden/>
          </w:rPr>
          <w:instrText xml:space="preserve"> PAGEREF _Toc234118509 \h </w:instrText>
        </w:r>
        <w:r>
          <w:rPr>
            <w:noProof/>
            <w:webHidden/>
          </w:rPr>
        </w:r>
        <w:r>
          <w:rPr>
            <w:noProof/>
            <w:webHidden/>
          </w:rPr>
          <w:fldChar w:fldCharType="separate"/>
        </w:r>
        <w:r>
          <w:rPr>
            <w:noProof/>
            <w:webHidden/>
          </w:rPr>
          <w:t>60</w:t>
        </w:r>
        <w:r>
          <w:rPr>
            <w:noProof/>
            <w:webHidden/>
          </w:rPr>
          <w:fldChar w:fldCharType="end"/>
        </w:r>
      </w:hyperlink>
    </w:p>
    <w:p w14:paraId="70F34B41" w14:textId="0A8E0CE8"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0" w:history="1">
        <w:r w:rsidRPr="00965201">
          <w:rPr>
            <w:rStyle w:val="Hyperlink"/>
            <w:noProof/>
          </w:rPr>
          <w:t>Chapter 7. Charismatic Manifestations in the Free Methodist Church in Rwanda</w:t>
        </w:r>
        <w:r>
          <w:rPr>
            <w:noProof/>
            <w:webHidden/>
          </w:rPr>
          <w:tab/>
        </w:r>
        <w:r>
          <w:rPr>
            <w:noProof/>
            <w:webHidden/>
          </w:rPr>
          <w:fldChar w:fldCharType="begin"/>
        </w:r>
        <w:r>
          <w:rPr>
            <w:noProof/>
            <w:webHidden/>
          </w:rPr>
          <w:instrText xml:space="preserve"> PAGEREF _Toc234118510 \h </w:instrText>
        </w:r>
        <w:r>
          <w:rPr>
            <w:noProof/>
            <w:webHidden/>
          </w:rPr>
        </w:r>
        <w:r>
          <w:rPr>
            <w:noProof/>
            <w:webHidden/>
          </w:rPr>
          <w:fldChar w:fldCharType="separate"/>
        </w:r>
        <w:r>
          <w:rPr>
            <w:noProof/>
            <w:webHidden/>
          </w:rPr>
          <w:t>68</w:t>
        </w:r>
        <w:r>
          <w:rPr>
            <w:noProof/>
            <w:webHidden/>
          </w:rPr>
          <w:fldChar w:fldCharType="end"/>
        </w:r>
      </w:hyperlink>
    </w:p>
    <w:p w14:paraId="409AF852" w14:textId="23CEA724"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1" w:history="1">
        <w:r w:rsidRPr="00965201">
          <w:rPr>
            <w:rStyle w:val="Hyperlink"/>
            <w:noProof/>
          </w:rPr>
          <w:t>Chapter 8. Theology and Discernment of Charismatic Manifestations</w:t>
        </w:r>
        <w:r>
          <w:rPr>
            <w:noProof/>
            <w:webHidden/>
          </w:rPr>
          <w:tab/>
        </w:r>
        <w:r>
          <w:rPr>
            <w:noProof/>
            <w:webHidden/>
          </w:rPr>
          <w:fldChar w:fldCharType="begin"/>
        </w:r>
        <w:r>
          <w:rPr>
            <w:noProof/>
            <w:webHidden/>
          </w:rPr>
          <w:instrText xml:space="preserve"> PAGEREF _Toc234118511 \h </w:instrText>
        </w:r>
        <w:r>
          <w:rPr>
            <w:noProof/>
            <w:webHidden/>
          </w:rPr>
        </w:r>
        <w:r>
          <w:rPr>
            <w:noProof/>
            <w:webHidden/>
          </w:rPr>
          <w:fldChar w:fldCharType="separate"/>
        </w:r>
        <w:r>
          <w:rPr>
            <w:noProof/>
            <w:webHidden/>
          </w:rPr>
          <w:t>78</w:t>
        </w:r>
        <w:r>
          <w:rPr>
            <w:noProof/>
            <w:webHidden/>
          </w:rPr>
          <w:fldChar w:fldCharType="end"/>
        </w:r>
      </w:hyperlink>
    </w:p>
    <w:p w14:paraId="1435376F" w14:textId="6B99A4AC"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2" w:history="1">
        <w:r w:rsidRPr="00965201">
          <w:rPr>
            <w:rStyle w:val="Hyperlink"/>
            <w:noProof/>
          </w:rPr>
          <w:t>Conclusion</w:t>
        </w:r>
        <w:r>
          <w:rPr>
            <w:noProof/>
            <w:webHidden/>
          </w:rPr>
          <w:tab/>
        </w:r>
        <w:r>
          <w:rPr>
            <w:noProof/>
            <w:webHidden/>
          </w:rPr>
          <w:fldChar w:fldCharType="begin"/>
        </w:r>
        <w:r>
          <w:rPr>
            <w:noProof/>
            <w:webHidden/>
          </w:rPr>
          <w:instrText xml:space="preserve"> PAGEREF _Toc234118512 \h </w:instrText>
        </w:r>
        <w:r>
          <w:rPr>
            <w:noProof/>
            <w:webHidden/>
          </w:rPr>
        </w:r>
        <w:r>
          <w:rPr>
            <w:noProof/>
            <w:webHidden/>
          </w:rPr>
          <w:fldChar w:fldCharType="separate"/>
        </w:r>
        <w:r>
          <w:rPr>
            <w:noProof/>
            <w:webHidden/>
          </w:rPr>
          <w:t>88</w:t>
        </w:r>
        <w:r>
          <w:rPr>
            <w:noProof/>
            <w:webHidden/>
          </w:rPr>
          <w:fldChar w:fldCharType="end"/>
        </w:r>
      </w:hyperlink>
    </w:p>
    <w:p w14:paraId="589C6867" w14:textId="7E1D91DA"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3" w:history="1">
        <w:r w:rsidRPr="00965201">
          <w:rPr>
            <w:rStyle w:val="Hyperlink"/>
            <w:noProof/>
          </w:rPr>
          <w:t>Endnotes</w:t>
        </w:r>
        <w:r>
          <w:rPr>
            <w:noProof/>
            <w:webHidden/>
          </w:rPr>
          <w:tab/>
        </w:r>
        <w:r>
          <w:rPr>
            <w:noProof/>
            <w:webHidden/>
          </w:rPr>
          <w:fldChar w:fldCharType="begin"/>
        </w:r>
        <w:r>
          <w:rPr>
            <w:noProof/>
            <w:webHidden/>
          </w:rPr>
          <w:instrText xml:space="preserve"> PAGEREF _Toc234118513 \h </w:instrText>
        </w:r>
        <w:r>
          <w:rPr>
            <w:noProof/>
            <w:webHidden/>
          </w:rPr>
        </w:r>
        <w:r>
          <w:rPr>
            <w:noProof/>
            <w:webHidden/>
          </w:rPr>
          <w:fldChar w:fldCharType="separate"/>
        </w:r>
        <w:r>
          <w:rPr>
            <w:noProof/>
            <w:webHidden/>
          </w:rPr>
          <w:t>91</w:t>
        </w:r>
        <w:r>
          <w:rPr>
            <w:noProof/>
            <w:webHidden/>
          </w:rPr>
          <w:fldChar w:fldCharType="end"/>
        </w:r>
      </w:hyperlink>
    </w:p>
    <w:p w14:paraId="035E1169" w14:textId="4AB23D1A"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4" w:history="1">
        <w:r w:rsidRPr="00965201">
          <w:rPr>
            <w:rStyle w:val="Hyperlink"/>
            <w:noProof/>
          </w:rPr>
          <w:t>Bibliography and Sources Mentioned</w:t>
        </w:r>
        <w:r>
          <w:rPr>
            <w:noProof/>
            <w:webHidden/>
          </w:rPr>
          <w:tab/>
        </w:r>
        <w:r>
          <w:rPr>
            <w:noProof/>
            <w:webHidden/>
          </w:rPr>
          <w:fldChar w:fldCharType="begin"/>
        </w:r>
        <w:r>
          <w:rPr>
            <w:noProof/>
            <w:webHidden/>
          </w:rPr>
          <w:instrText xml:space="preserve"> PAGEREF _Toc234118514 \h </w:instrText>
        </w:r>
        <w:r>
          <w:rPr>
            <w:noProof/>
            <w:webHidden/>
          </w:rPr>
        </w:r>
        <w:r>
          <w:rPr>
            <w:noProof/>
            <w:webHidden/>
          </w:rPr>
          <w:fldChar w:fldCharType="separate"/>
        </w:r>
        <w:r>
          <w:rPr>
            <w:noProof/>
            <w:webHidden/>
          </w:rPr>
          <w:t>93</w:t>
        </w:r>
        <w:r>
          <w:rPr>
            <w:noProof/>
            <w:webHidden/>
          </w:rPr>
          <w:fldChar w:fldCharType="end"/>
        </w:r>
      </w:hyperlink>
    </w:p>
    <w:p w14:paraId="4ACEA264" w14:textId="2F92C6E3"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5" w:history="1">
        <w:r w:rsidRPr="00965201">
          <w:rPr>
            <w:rStyle w:val="Hyperlink"/>
            <w:noProof/>
          </w:rPr>
          <w:t>Appendix A. Key Names and Places</w:t>
        </w:r>
        <w:r>
          <w:rPr>
            <w:noProof/>
            <w:webHidden/>
          </w:rPr>
          <w:tab/>
        </w:r>
        <w:r>
          <w:rPr>
            <w:noProof/>
            <w:webHidden/>
          </w:rPr>
          <w:fldChar w:fldCharType="begin"/>
        </w:r>
        <w:r>
          <w:rPr>
            <w:noProof/>
            <w:webHidden/>
          </w:rPr>
          <w:instrText xml:space="preserve"> PAGEREF _Toc234118515 \h </w:instrText>
        </w:r>
        <w:r>
          <w:rPr>
            <w:noProof/>
            <w:webHidden/>
          </w:rPr>
        </w:r>
        <w:r>
          <w:rPr>
            <w:noProof/>
            <w:webHidden/>
          </w:rPr>
          <w:fldChar w:fldCharType="separate"/>
        </w:r>
        <w:r>
          <w:rPr>
            <w:noProof/>
            <w:webHidden/>
          </w:rPr>
          <w:t>95</w:t>
        </w:r>
        <w:r>
          <w:rPr>
            <w:noProof/>
            <w:webHidden/>
          </w:rPr>
          <w:fldChar w:fldCharType="end"/>
        </w:r>
      </w:hyperlink>
    </w:p>
    <w:p w14:paraId="7438A779" w14:textId="5E8D5461"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6" w:history="1">
        <w:r w:rsidRPr="00965201">
          <w:rPr>
            <w:rStyle w:val="Hyperlink"/>
            <w:noProof/>
          </w:rPr>
          <w:t>Appendix B. Brief Chronology</w:t>
        </w:r>
        <w:r>
          <w:rPr>
            <w:noProof/>
            <w:webHidden/>
          </w:rPr>
          <w:tab/>
        </w:r>
        <w:r>
          <w:rPr>
            <w:noProof/>
            <w:webHidden/>
          </w:rPr>
          <w:fldChar w:fldCharType="begin"/>
        </w:r>
        <w:r>
          <w:rPr>
            <w:noProof/>
            <w:webHidden/>
          </w:rPr>
          <w:instrText xml:space="preserve"> PAGEREF _Toc234118516 \h </w:instrText>
        </w:r>
        <w:r>
          <w:rPr>
            <w:noProof/>
            <w:webHidden/>
          </w:rPr>
        </w:r>
        <w:r>
          <w:rPr>
            <w:noProof/>
            <w:webHidden/>
          </w:rPr>
          <w:fldChar w:fldCharType="separate"/>
        </w:r>
        <w:r>
          <w:rPr>
            <w:noProof/>
            <w:webHidden/>
          </w:rPr>
          <w:t>97</w:t>
        </w:r>
        <w:r>
          <w:rPr>
            <w:noProof/>
            <w:webHidden/>
          </w:rPr>
          <w:fldChar w:fldCharType="end"/>
        </w:r>
      </w:hyperlink>
    </w:p>
    <w:p w14:paraId="3C7DC24C" w14:textId="47F9F60B" w:rsidR="00766D89" w:rsidRDefault="00766D89">
      <w:pPr>
        <w:pStyle w:val="TOC1"/>
        <w:tabs>
          <w:tab w:val="right" w:leader="dot" w:pos="9350"/>
        </w:tabs>
        <w:rPr>
          <w:rFonts w:asciiTheme="minorHAnsi" w:hAnsiTheme="minorHAnsi"/>
          <w:noProof/>
          <w:kern w:val="2"/>
          <w:sz w:val="24"/>
          <w:szCs w:val="24"/>
          <w14:ligatures w14:val="standardContextual"/>
        </w:rPr>
      </w:pPr>
      <w:hyperlink w:anchor="_Toc234118517" w:history="1">
        <w:r w:rsidRPr="00965201">
          <w:rPr>
            <w:rStyle w:val="Hyperlink"/>
            <w:noProof/>
          </w:rPr>
          <w:t>Appendix C. Discernment Checklist for Charismatic Manifestations</w:t>
        </w:r>
        <w:r>
          <w:rPr>
            <w:noProof/>
            <w:webHidden/>
          </w:rPr>
          <w:tab/>
        </w:r>
        <w:r>
          <w:rPr>
            <w:noProof/>
            <w:webHidden/>
          </w:rPr>
          <w:fldChar w:fldCharType="begin"/>
        </w:r>
        <w:r>
          <w:rPr>
            <w:noProof/>
            <w:webHidden/>
          </w:rPr>
          <w:instrText xml:space="preserve"> PAGEREF _Toc234118517 \h </w:instrText>
        </w:r>
        <w:r>
          <w:rPr>
            <w:noProof/>
            <w:webHidden/>
          </w:rPr>
        </w:r>
        <w:r>
          <w:rPr>
            <w:noProof/>
            <w:webHidden/>
          </w:rPr>
          <w:fldChar w:fldCharType="separate"/>
        </w:r>
        <w:r>
          <w:rPr>
            <w:noProof/>
            <w:webHidden/>
          </w:rPr>
          <w:t>99</w:t>
        </w:r>
        <w:r>
          <w:rPr>
            <w:noProof/>
            <w:webHidden/>
          </w:rPr>
          <w:fldChar w:fldCharType="end"/>
        </w:r>
      </w:hyperlink>
    </w:p>
    <w:p w14:paraId="6FC688F5" w14:textId="3F93A278" w:rsidR="006D5BCA" w:rsidRDefault="00180E0F">
      <w:pPr>
        <w:ind w:left="216"/>
      </w:pPr>
      <w:r>
        <w:fldChar w:fldCharType="end"/>
      </w:r>
    </w:p>
    <w:p w14:paraId="2E81086E" w14:textId="77777777" w:rsidR="006D5BCA" w:rsidRDefault="00180E0F">
      <w:r>
        <w:br w:type="page"/>
      </w:r>
    </w:p>
    <w:p w14:paraId="272D2D51" w14:textId="77777777" w:rsidR="006D5BCA" w:rsidRDefault="00180E0F">
      <w:pPr>
        <w:pStyle w:val="Heading2"/>
      </w:pPr>
      <w:r>
        <w:lastRenderedPageBreak/>
        <w:t>Preface</w:t>
      </w:r>
      <w:r>
        <w:fldChar w:fldCharType="begin"/>
      </w:r>
      <w:r>
        <w:instrText>TC "</w:instrText>
      </w:r>
      <w:bookmarkStart w:id="8" w:name="_Toc234118502"/>
      <w:r>
        <w:instrText>Preface</w:instrText>
      </w:r>
      <w:bookmarkEnd w:id="8"/>
      <w:r>
        <w:instrText>" \l 1</w:instrText>
      </w:r>
      <w:r>
        <w:fldChar w:fldCharType="end"/>
      </w:r>
    </w:p>
    <w:p w14:paraId="0B304F9A" w14:textId="77777777" w:rsidR="006D5BCA" w:rsidRDefault="00180E0F">
      <w:r>
        <w:t>This book is written as a theological and historical study of charismatic manifestations in the churches of Rwanda. It is not intended to replace the original research material from which it was developed. Rather, it presents that material in a fuller and more orderly book form, with chapters, transitions, and a clearer movement from Rwanda's religious background to the lived experience of spiritual gifts in the churches.</w:t>
      </w:r>
    </w:p>
    <w:p w14:paraId="576A6BE2" w14:textId="77777777" w:rsidR="006D5BCA" w:rsidRDefault="00180E0F">
      <w:r>
        <w:t>The central conviction of this work is that charismatic manifestations must be studied as part of the church's living experience of the Holy Spirit. The church is not renewed by organization alone. The church is renewed when the people of God recover the life of prayer, repentance, fellowship, proclamation, charity, and spiritual gifts that marked the first Christian communities. The manifestations mentioned in the book of Acts and in the Epistles of Paul are therefore not treated as curiosities. They are treated as part of the church's living memory and as a witness to the activity of the Holy Spirit.</w:t>
      </w:r>
    </w:p>
    <w:p w14:paraId="28B9ABFF" w14:textId="77777777" w:rsidR="006D5BCA" w:rsidRDefault="00180E0F">
      <w:r>
        <w:t>At the same time, renewal must be interpreted with theological care. The presence of spiritual gifts should not destroy the order of the church, divide believers, or create confusion. True renewal must lead to holiness, humility, charity, assistance to the needy, social engagement, fellowship, and deeper commitment to Jesus Christ. In this sense, charismatic renewal is not only a matter of speaking in tongues, prophecy, healing, or discernment. These manifestations are important, but they must serve the renewal of the whole church.</w:t>
      </w:r>
    </w:p>
    <w:p w14:paraId="760828E1" w14:textId="77777777" w:rsidR="006D5BCA" w:rsidRDefault="00180E0F">
      <w:r>
        <w:t>Rwanda provides a significant case because its churches developed within a cultural context that already had a strong awareness of God, spirit, survival after death, sacrifice, and the search for salvation. Before the missionary churches arrived, Rwandans already spoke of Imana as the supreme being. They also practiced ancestral veneration and sought spiritual protection through traditional religious structures. When the Gospel came, it did not enter an empty spiritual landscape. It entered a society with deep religious questions, and those questions influenced how Christian faith, renewal, and charismatic manifestations were received.</w:t>
      </w:r>
    </w:p>
    <w:p w14:paraId="32153860" w14:textId="77777777" w:rsidR="006D5BCA" w:rsidRDefault="00180E0F">
      <w:r>
        <w:t>This book therefore begins with Rwanda's religious background, moves to the history of the Pentecostal and charismatic movements, and then returns to Rwanda to examine charismatic manifestations in Catholic, Anglican, Pentecostal, and Free Methodist contexts. The goal is to show how spiritual gifts, theology, discernment, and church life meet in the Rwandan experience.</w:t>
      </w:r>
    </w:p>
    <w:p w14:paraId="73207F6E" w14:textId="77777777" w:rsidR="006D5BCA" w:rsidRDefault="00180E0F">
      <w:r>
        <w:br w:type="page"/>
      </w:r>
    </w:p>
    <w:p w14:paraId="40C5A6E2" w14:textId="77777777" w:rsidR="006D5BCA" w:rsidRDefault="00180E0F">
      <w:pPr>
        <w:pStyle w:val="Heading2"/>
      </w:pPr>
      <w:r>
        <w:lastRenderedPageBreak/>
        <w:t>Introduction</w:t>
      </w:r>
      <w:r>
        <w:fldChar w:fldCharType="begin"/>
      </w:r>
      <w:r>
        <w:instrText>TC "</w:instrText>
      </w:r>
      <w:bookmarkStart w:id="9" w:name="_Toc234118503"/>
      <w:r>
        <w:instrText>Introduction</w:instrText>
      </w:r>
      <w:bookmarkEnd w:id="9"/>
      <w:r>
        <w:instrText>" \l 1</w:instrText>
      </w:r>
      <w:r>
        <w:fldChar w:fldCharType="end"/>
      </w:r>
    </w:p>
    <w:p w14:paraId="799FF2C1" w14:textId="77777777" w:rsidR="006D5BCA" w:rsidRDefault="00180E0F">
      <w:r>
        <w:t xml:space="preserve">The purpose of this book is to study charismatic manifestations in the churches of Rwanda. The study begins with the historical background of the churches in Rwanda </w:t>
      </w:r>
      <w:proofErr w:type="gramStart"/>
      <w:r>
        <w:t>in order to</w:t>
      </w:r>
      <w:proofErr w:type="gramEnd"/>
      <w:r>
        <w:t xml:space="preserve"> show the place of spiritual gifts in those churches and to examine what Rwandans believed in the beginning.</w:t>
      </w:r>
    </w:p>
    <w:p w14:paraId="0830E155" w14:textId="77777777" w:rsidR="006D5BCA" w:rsidRDefault="00180E0F">
      <w:r>
        <w:t>The subject is important because the church in Rwanda did not develop in isolation from the wider world. The churches of Rwanda were influenced by Catholic missions, Protestant missions, Anglican revival, Pentecostal expansion, and later charismatic renewal. The manifestations of the Holy Spirit that appeared in different churches were not all the same, but they shared a common concern: the desire for a living Christianity instead of a merely ceremonial one.</w:t>
      </w:r>
    </w:p>
    <w:p w14:paraId="5641403C" w14:textId="77777777" w:rsidR="006D5BCA" w:rsidRDefault="00180E0F">
      <w:r>
        <w:t>In many places, Christians became dissatisfied with a formal faith that lacked vitality. They longed for a true spiritual life, a real communion in which each believer's gifts were recognized, and a renewed sense of divine power. They did not want a Christianity that denied miracles, weakened prayer, or reduced the members of the church to passive spectators. These longings are central to the charismatic movement and to the renewal of the churches.</w:t>
      </w:r>
    </w:p>
    <w:p w14:paraId="204A2D24" w14:textId="77777777" w:rsidR="006D5BCA" w:rsidRDefault="00180E0F">
      <w:r>
        <w:t xml:space="preserve">The Rwandan case is also important because it reveals how charismatic experience entered different churches in different ways. In the Anglican Church, revival was associated with prayer, repentance, conviction of sin, and a strong desire that renewal should begin in the individual believer. In the Catholic Church, charisms appeared in prayer groups and renewal sessions, sometimes with discernment, teaching, prophecy, wisdom, charity, fellowship, and social work. In the Pentecostal Church, revival was associated with baptism in the Holy Spirit, prayer and fasting, speaking in tongues, and rapid church growth. In the Free Methodist Church, charismatic manifestations </w:t>
      </w:r>
      <w:proofErr w:type="gramStart"/>
      <w:r>
        <w:t>were connected with</w:t>
      </w:r>
      <w:proofErr w:type="gramEnd"/>
      <w:r>
        <w:t xml:space="preserve"> healing, prophecy, spiritual gifts, and the controversy over baptism by immersion and aspersion.</w:t>
      </w:r>
    </w:p>
    <w:p w14:paraId="58B294C5" w14:textId="77777777" w:rsidR="006D5BCA" w:rsidRDefault="00180E0F">
      <w:r>
        <w:t>The book also pays attention to the distinction between classical Pentecostalism, neo-Pentecostalism, and charismatic renewal. Classical Pentecostalism formed its own churches and produced a theology with an evangelical base. Neo-Pentecostalism adopted many Pentecostal doctrines but remained inside existing churches. Charismatic renewal, especially in historic churches, sought to renew the church from within and interpret the experience of the Holy Spirit in the light of each church's own theological tradition.</w:t>
      </w:r>
    </w:p>
    <w:p w14:paraId="56022979" w14:textId="77777777" w:rsidR="006D5BCA" w:rsidRDefault="00180E0F">
      <w:r>
        <w:t>This book does not attempt to write a complete history of all churches in Rwanda. It uses the supplied manuscript material as its guide. It keeps close to the original content and develops it into a book that can be read as a coherent theological and historical study.</w:t>
      </w:r>
    </w:p>
    <w:p w14:paraId="2BFDF3FB" w14:textId="77777777" w:rsidR="006D5BCA" w:rsidRDefault="00180E0F">
      <w:pPr>
        <w:pStyle w:val="Heading2"/>
      </w:pPr>
      <w:r>
        <w:lastRenderedPageBreak/>
        <w:t>Research Method and Theological Approach</w:t>
      </w:r>
    </w:p>
    <w:p w14:paraId="4885A2AC" w14:textId="77777777" w:rsidR="006D5BCA" w:rsidRDefault="00180E0F">
      <w:r>
        <w:t>This study uses a historical-theological method. Historically, it follows the movement of Christianity into Rwanda through Catholic missions, Protestant missions, Anglican revival, Pentecostal expansion, and later charismatic renewal. Theologically, it asks how the manifestations described in the churches should be interpreted in the light of Scripture, Christian doctrine, pastoral wisdom, and the lived experience of believers.</w:t>
      </w:r>
    </w:p>
    <w:p w14:paraId="49BE8D0E" w14:textId="77777777" w:rsidR="006D5BCA" w:rsidRDefault="00180E0F">
      <w:r>
        <w:t xml:space="preserve">The method is deliberately </w:t>
      </w:r>
      <w:proofErr w:type="gramStart"/>
      <w:r>
        <w:t>careful</w:t>
      </w:r>
      <w:proofErr w:type="gramEnd"/>
      <w:r>
        <w:t>. The book does not treat every testimony as automatically true, and it does not treat every unusual manifestation as false. Testimonies of healing, prophecy, tongues, discernment, and deliverance are received as religious data that must be interpreted. They are important because they reveal what believers experienced, feared, hoped for, and understood God to be doing among them. At the same time, they must be tested by Scripture, by the character of Christ, by the fruit of the Spirit, by the order of the church, and by the ethical consequences produced in the community.</w:t>
      </w:r>
    </w:p>
    <w:p w14:paraId="2E36337E" w14:textId="77777777" w:rsidR="006D5BCA" w:rsidRDefault="00180E0F">
      <w:r>
        <w:t>The book therefore stands between two dangers. On one side is a cold rationalism that rejects the possibility of the Spirit's present action before listening to the church's testimony. On the other side is an uncontrolled enthusiasm that accepts every religious excitement as the voice of God. A Rwandan theology of charismatic manifestations must avoid both errors. It must be open enough to receive the gifts of the Spirit and disciplined enough to discern them.</w:t>
      </w:r>
    </w:p>
    <w:p w14:paraId="706247B4" w14:textId="77777777" w:rsidR="006D5BCA" w:rsidRDefault="00180E0F">
      <w:r>
        <w:t xml:space="preserve">The study also uses an interdisciplinary approach. Geography helps explain why Rwanda became a meeting place of Central African and East African influences. Anthropology helps illuminate the traditional language of Imana, </w:t>
      </w:r>
      <w:proofErr w:type="spellStart"/>
      <w:r>
        <w:t>Abazimu</w:t>
      </w:r>
      <w:proofErr w:type="spellEnd"/>
      <w:r>
        <w:t xml:space="preserve">, </w:t>
      </w:r>
      <w:proofErr w:type="spellStart"/>
      <w:r>
        <w:t>Ryangombe</w:t>
      </w:r>
      <w:proofErr w:type="spellEnd"/>
      <w:r>
        <w:t xml:space="preserve">, and the </w:t>
      </w:r>
      <w:proofErr w:type="spellStart"/>
      <w:r>
        <w:t>Imandwa</w:t>
      </w:r>
      <w:proofErr w:type="spellEnd"/>
      <w:r>
        <w:t>. Mission history explains how Catholic, Anglican, Presbyterian, Adventist, Baptist, Pentecostal, and Methodist communities took root in the country. Biblical theology provides the controlling norm for interpreting charisms. Spiritual theology asks what renewal does to the heart, to prayer, to repentance, to holiness, and to love.</w:t>
      </w:r>
    </w:p>
    <w:p w14:paraId="0565C9EB" w14:textId="77777777" w:rsidR="006D5BCA" w:rsidRDefault="00180E0F">
      <w:r>
        <w:t xml:space="preserve">The word "charismatic" is used here in its Christian theological sense. It comes from </w:t>
      </w:r>
      <w:proofErr w:type="spellStart"/>
      <w:r>
        <w:t>charis</w:t>
      </w:r>
      <w:proofErr w:type="spellEnd"/>
      <w:r>
        <w:t>, grace, and charisma, gift. A charismatic manifestation is therefore not merely an extraordinary event. It is an expression of grace given by the Holy Spirit for the building up of the church and for witness to Jesus Christ. This definition is important because it protects the book from reducing charisms to spectacle. In the New Testament, gifts are not private ornaments. They are given for service, edification, unity, mission, and love.</w:t>
      </w:r>
    </w:p>
    <w:p w14:paraId="2CFFE3DC" w14:textId="77777777" w:rsidR="006D5BCA" w:rsidRDefault="00180E0F">
      <w:r>
        <w:t xml:space="preserve">The Rwandan setting gives these questions special depth. Rwanda's churches have known prayer, revival, missionary sacrifice, moral transformation, social service, institutional growth, controversy, division, suffering, and the painful need for reconciliation. The study of charismatic manifestations in Rwanda must therefore ask not only whether gifts occurred, but also what they produced. Did they lead to repentance? </w:t>
      </w:r>
      <w:r>
        <w:lastRenderedPageBreak/>
        <w:t>Did they strengthen the church? Did they help the poor? Did they heal relationships? Did they submit to Christ and Scripture? Did they deepen communion across denominational lines? These questions will guide the chapters that follow.</w:t>
      </w:r>
    </w:p>
    <w:p w14:paraId="6FD53E32" w14:textId="77777777" w:rsidR="006D5BCA" w:rsidRDefault="00180E0F">
      <w:pPr>
        <w:pStyle w:val="Heading2"/>
      </w:pPr>
      <w:r>
        <w:t>Why Rwanda Matters for Charismatic Theology</w:t>
      </w:r>
    </w:p>
    <w:p w14:paraId="62BFE4BF" w14:textId="77777777" w:rsidR="006D5BCA" w:rsidRDefault="00180E0F">
      <w:r>
        <w:t>Rwanda matters because it shows that charismatic Christianity cannot be studied only from the viewpoint of Europe or North America. The modern Pentecostal movement may have received important public expression in Topeka and Azusa Street, and Catholic charismatic renewal may have received international visibility after Duquesne, but African Christianity has never been a passive receiver of Western religious impulses. African Christians have interpreted, tested, rejected, reshaped, and indigenized Christian experience in their own histories.</w:t>
      </w:r>
    </w:p>
    <w:p w14:paraId="76B75278" w14:textId="77777777" w:rsidR="006D5BCA" w:rsidRDefault="00180E0F">
      <w:r>
        <w:t>Rwanda also matters because its religious history contains both continuity and discontinuity. There is continuity because Rwandans already believed in a supreme God, spiritual reality, life after death, mediation, blessing, danger, and the need for salvation. There is discontinuity because the Gospel reoriented those longings toward Jesus Christ, Scripture, the church, baptism, Eucharist, prayer, repentance, and the Holy Spirit. Charismatic manifestations in Rwanda therefore belong to a larger story: the encounter between inherited religious imagination and Christian revelation.</w:t>
      </w:r>
    </w:p>
    <w:p w14:paraId="71E3B2B0" w14:textId="77777777" w:rsidR="006D5BCA" w:rsidRDefault="00180E0F">
      <w:r>
        <w:t>The subject is also ecclesial. Charismatic manifestations did not appear in Rwanda only among Pentecostals. They appeared in Anglican, Catholic, Pentecostal, and Free Methodist contexts. This means that the Holy Spirit cannot be discussed only in denominational categories. Each church interpreted the manifestations according to its own theology and discipline, but the longing for renewal crossed church borders. The Rwandan case therefore invites a more generous and more discerning pneumatology, one that honors denominational identity while recognizing the Spirit's freedom.</w:t>
      </w:r>
    </w:p>
    <w:p w14:paraId="474AF5C2" w14:textId="77777777" w:rsidR="006D5BCA" w:rsidRDefault="00180E0F">
      <w:r>
        <w:t>Finally, Rwanda matters because the future of Christianity is increasingly African. Churches in Africa are not marginal to world Christianity; they are central to it. Their questions about healing, prophecy, deliverance, worship, poverty, reconciliation, moral transformation, and spiritual power are not secondary questions. They are among the most urgent theological questions of the contemporary church. A study of charismatic manifestations in Rwanda is therefore not only a local study. It contributes to the wider Christian conversation about the Holy Spirit and the renewal of the church.</w:t>
      </w:r>
    </w:p>
    <w:p w14:paraId="21C2FC01" w14:textId="77777777" w:rsidR="006D5BCA" w:rsidRDefault="00180E0F">
      <w:r>
        <w:br w:type="page"/>
      </w:r>
    </w:p>
    <w:p w14:paraId="504A74C0" w14:textId="77777777" w:rsidR="006D5BCA" w:rsidRDefault="00180E0F">
      <w:pPr>
        <w:pStyle w:val="Heading1"/>
        <w:pageBreakBefore/>
      </w:pPr>
      <w:r>
        <w:lastRenderedPageBreak/>
        <w:t>Chapter 1. Rwanda, Its People, and the Search for God</w:t>
      </w:r>
      <w:r>
        <w:fldChar w:fldCharType="begin"/>
      </w:r>
      <w:r>
        <w:instrText>TC "</w:instrText>
      </w:r>
      <w:bookmarkStart w:id="10" w:name="_Toc234118504"/>
      <w:r>
        <w:instrText>Chapter 1. Rwanda, Its People, and the Search for God</w:instrText>
      </w:r>
      <w:bookmarkEnd w:id="10"/>
      <w:r>
        <w:instrText>" \l 1</w:instrText>
      </w:r>
      <w:r>
        <w:fldChar w:fldCharType="end"/>
      </w:r>
    </w:p>
    <w:p w14:paraId="536DC10A" w14:textId="77777777" w:rsidR="006D5BCA" w:rsidRDefault="00180E0F">
      <w:pPr>
        <w:pStyle w:val="Heading2"/>
      </w:pPr>
      <w:r>
        <w:t>Rwanda in Its Geographical Setting</w:t>
      </w:r>
    </w:p>
    <w:p w14:paraId="34938DED" w14:textId="77777777" w:rsidR="006D5BCA" w:rsidRDefault="00180E0F">
      <w:r>
        <w:t>Rwanda is a small country in Central Africa. Its territory has a quadrilateral shape and lies between approximately latitude 1 degrees 04 minutes 5 seconds and 2 degrees 05 minutes 1 second south, and longitude 28 degrees 53 minutes and 30 degrees 53 minutes east. It is situated in the theoretical time zone that extends from South Africa to Finland, and it has a climate tempered by altitude.</w:t>
      </w:r>
    </w:p>
    <w:p w14:paraId="1BB88927" w14:textId="77777777" w:rsidR="006D5BCA" w:rsidRDefault="00180E0F">
      <w:r>
        <w:t>The country lies between about 1,000 and 4,500 meters of altitude. This altitude helps mark the transition between Central Africa and East Africa. Rwanda is bordered by Burundi in the south, Tanzania in the east, Uganda in the north, and the Democratic Republic of Congo in the west. Its area is about 26,338 square kilometers, making it one of the smaller territories of the African continent.</w:t>
      </w:r>
    </w:p>
    <w:p w14:paraId="11725EA9" w14:textId="77777777" w:rsidR="006D5BCA" w:rsidRDefault="00180E0F">
      <w:r>
        <w:t>This geographical setting matters for church history because Rwanda has never been an isolated spiritual world. Its location placed it between regions, peoples, and missionary routes. Religious movements entered through neighboring countries, especially through Uganda, Tanzania, Burundi, and Congo. The history of the churches in Rwanda is therefore also a history of contact, movement, translation, and adaptation.</w:t>
      </w:r>
    </w:p>
    <w:p w14:paraId="6BA6236D" w14:textId="77777777" w:rsidR="006D5BCA" w:rsidRDefault="00180E0F">
      <w:pPr>
        <w:pStyle w:val="Heading2"/>
      </w:pPr>
      <w:r>
        <w:t>The Rwandan People and Traditional Faith</w:t>
      </w:r>
    </w:p>
    <w:p w14:paraId="5FAA08FA" w14:textId="77777777" w:rsidR="006D5BCA" w:rsidRDefault="00180E0F">
      <w:r>
        <w:t xml:space="preserve">Before Christianity became established in Rwanda, the Rwandan people already possessed a religious worldview. This worldview was centered on belief in Imana, the supreme being, </w:t>
      </w:r>
      <w:proofErr w:type="gramStart"/>
      <w:r>
        <w:t>and also</w:t>
      </w:r>
      <w:proofErr w:type="gramEnd"/>
      <w:r>
        <w:t xml:space="preserve"> included beliefs concerning ancestors, spirits of the dead, and spiritual mediation. These beliefs shaped the way Rwandans understood life, death, providence, blessing, danger, and salvation.</w:t>
      </w:r>
    </w:p>
    <w:p w14:paraId="19274CBE" w14:textId="77777777" w:rsidR="006D5BCA" w:rsidRDefault="00180E0F">
      <w:r>
        <w:t>It is important to recognize that Christian proclamation in Rwanda did not encounter a people without religious thought. The Gospel entered a world where people already asked ultimate questions. They knew that human life depended on a power greater than human beings. They believed that the visible world was connected to invisible realities. They feared spiritual harm and sought protection. They desired life, fertility, healing, continuity, and salvation.</w:t>
      </w:r>
    </w:p>
    <w:p w14:paraId="13B7DA69" w14:textId="77777777" w:rsidR="006D5BCA" w:rsidRDefault="00180E0F">
      <w:pPr>
        <w:pStyle w:val="Heading2"/>
      </w:pPr>
      <w:r>
        <w:t>Imana</w:t>
      </w:r>
    </w:p>
    <w:p w14:paraId="0F42A944" w14:textId="77777777" w:rsidR="006D5BCA" w:rsidRDefault="00180E0F">
      <w:r>
        <w:t>Among Rwandans, God is known as Imana. Imana is understood as a supreme being, responsible for all things and governor of all. From this point of view, it can be said that the people of Rwanda were monotheistic in their understanding of the supreme God. Imana was believed to be omnipotent, omniscient, and omnipresent.</w:t>
      </w:r>
    </w:p>
    <w:p w14:paraId="0B64553F" w14:textId="77777777" w:rsidR="006D5BCA" w:rsidRDefault="00180E0F">
      <w:r>
        <w:lastRenderedPageBreak/>
        <w:t xml:space="preserve">The attributes of Imana appear in theophoric names, that is, names that carry the name or action of God. Examples include </w:t>
      </w:r>
      <w:proofErr w:type="spellStart"/>
      <w:r>
        <w:t>Habyalimana</w:t>
      </w:r>
      <w:proofErr w:type="spellEnd"/>
      <w:r>
        <w:t xml:space="preserve">, meaning "It is God who gives birth"; Hakizimana, meaning "It is God who saves"; </w:t>
      </w:r>
      <w:proofErr w:type="spellStart"/>
      <w:r>
        <w:t>Harelimana</w:t>
      </w:r>
      <w:proofErr w:type="spellEnd"/>
      <w:r>
        <w:t xml:space="preserve">, meaning "It is God who educates"; and </w:t>
      </w:r>
      <w:proofErr w:type="spellStart"/>
      <w:r>
        <w:t>Ilihose</w:t>
      </w:r>
      <w:proofErr w:type="spellEnd"/>
      <w:r>
        <w:t xml:space="preserve">, meaning "God is everywhere." These names show that Imana was not an abstract concept only. Imana was present in the language of daily life, in personal names, in family identity, and in the </w:t>
      </w:r>
      <w:proofErr w:type="gramStart"/>
      <w:r>
        <w:t>way</w:t>
      </w:r>
      <w:proofErr w:type="gramEnd"/>
      <w:r>
        <w:t xml:space="preserve"> people explained birth, salvation, education, and providence.</w:t>
      </w:r>
    </w:p>
    <w:p w14:paraId="23270690" w14:textId="77777777" w:rsidR="006D5BCA" w:rsidRDefault="00180E0F">
      <w:r>
        <w:t>Furthermore, Imana was understood as spiritual and immaterial. Although human language often uses anthropomorphic expressions, Imana remains the providence of human beings. Imana is transcendent because divine intervention cannot be reduced to human behavior. At the same time, Imana is immanent because providence suggests that God is concerned with human welfare. Imana does not behave simply like human beings, yet Imana is not absent from human life.</w:t>
      </w:r>
    </w:p>
    <w:p w14:paraId="2B339064" w14:textId="77777777" w:rsidR="006D5BCA" w:rsidRDefault="00180E0F">
      <w:r>
        <w:t>This traditional knowledge of Imana prepared an important point of contact for Christian theology. When missionaries proclaimed God, they did not need to create the idea of a supreme being from nothing. They could speak into an existing awareness of Imana. Yet Christian theology also brought a new revelation: God known through Jesus Christ, the Holy Spirit, Scripture, the church, salvation, repentance, and new life.</w:t>
      </w:r>
    </w:p>
    <w:p w14:paraId="74370A24" w14:textId="77777777" w:rsidR="006D5BCA" w:rsidRDefault="00180E0F">
      <w:pPr>
        <w:pStyle w:val="Heading2"/>
      </w:pPr>
      <w:r>
        <w:t>The Worship of Ancestors</w:t>
      </w:r>
    </w:p>
    <w:p w14:paraId="7E8D01A8" w14:textId="77777777" w:rsidR="006D5BCA" w:rsidRDefault="00180E0F">
      <w:r>
        <w:t xml:space="preserve">The traditional Rwandan worldview also included belief in survival after death. The </w:t>
      </w:r>
      <w:proofErr w:type="spellStart"/>
      <w:r>
        <w:t>Munyarwanda</w:t>
      </w:r>
      <w:proofErr w:type="spellEnd"/>
      <w:r>
        <w:t xml:space="preserve"> was convinced that death did not end existence. The spirits of the dead, called </w:t>
      </w:r>
      <w:proofErr w:type="spellStart"/>
      <w:r>
        <w:t>Abazimu</w:t>
      </w:r>
      <w:proofErr w:type="spellEnd"/>
      <w:r>
        <w:t xml:space="preserve">, were believed to live in the underworld and to be governed by </w:t>
      </w:r>
      <w:proofErr w:type="spellStart"/>
      <w:r>
        <w:t>Nyamuzinda</w:t>
      </w:r>
      <w:proofErr w:type="spellEnd"/>
      <w:r>
        <w:t>. Because of this conviction, ancestral worship developed as a way of calming some of the Bazimu. Sacrifices were offered so that the spirits would not harm the living.</w:t>
      </w:r>
    </w:p>
    <w:p w14:paraId="02859088" w14:textId="77777777" w:rsidR="006D5BCA" w:rsidRDefault="00180E0F">
      <w:r>
        <w:t>This practice reveals a deep concern for the relationship between the living and the dead. The dead were not considered completely absent. They could affect the living, and the living therefore sought to maintain peace with them. Fear, respect, memory, and the search for protection were all present in this religious behavior.</w:t>
      </w:r>
    </w:p>
    <w:p w14:paraId="590666AE" w14:textId="77777777" w:rsidR="006D5BCA" w:rsidRDefault="00180E0F">
      <w:r>
        <w:t xml:space="preserve">Based on these convictions, Rwanda also had heroes. The best known was </w:t>
      </w:r>
      <w:proofErr w:type="spellStart"/>
      <w:r>
        <w:t>Ryangombe</w:t>
      </w:r>
      <w:proofErr w:type="spellEnd"/>
      <w:r>
        <w:t xml:space="preserve">. After death, those who were initiated were believed to inhabit </w:t>
      </w:r>
      <w:proofErr w:type="spellStart"/>
      <w:r>
        <w:t>Ryangombe's</w:t>
      </w:r>
      <w:proofErr w:type="spellEnd"/>
      <w:r>
        <w:t xml:space="preserve"> paradise, called </w:t>
      </w:r>
      <w:proofErr w:type="spellStart"/>
      <w:r>
        <w:t>Kalisimbi</w:t>
      </w:r>
      <w:proofErr w:type="spellEnd"/>
      <w:r>
        <w:t xml:space="preserve">. </w:t>
      </w:r>
      <w:proofErr w:type="spellStart"/>
      <w:r>
        <w:t>Ryangombe</w:t>
      </w:r>
      <w:proofErr w:type="spellEnd"/>
      <w:r>
        <w:t xml:space="preserve"> was understood as a servant of Imana and as an intermediary between God and human beings, especially the initiated members known as </w:t>
      </w:r>
      <w:proofErr w:type="spellStart"/>
      <w:r>
        <w:t>Imandwa</w:t>
      </w:r>
      <w:proofErr w:type="spellEnd"/>
      <w:r>
        <w:t xml:space="preserve">. The lives of disciples were believed to be protected by the deceased </w:t>
      </w:r>
      <w:proofErr w:type="spellStart"/>
      <w:r>
        <w:t>Imandwa</w:t>
      </w:r>
      <w:proofErr w:type="spellEnd"/>
      <w:r>
        <w:t>.</w:t>
      </w:r>
    </w:p>
    <w:p w14:paraId="659E00AC" w14:textId="77777777" w:rsidR="006D5BCA" w:rsidRDefault="00180E0F">
      <w:r>
        <w:t xml:space="preserve">The role of </w:t>
      </w:r>
      <w:proofErr w:type="spellStart"/>
      <w:r>
        <w:t>Ryangombe</w:t>
      </w:r>
      <w:proofErr w:type="spellEnd"/>
      <w:r>
        <w:t xml:space="preserve"> was therefore mainly soteriological. In other words, it was connected to the search for salvation, protection, and fulfillment. By joining the sect of the </w:t>
      </w:r>
      <w:proofErr w:type="spellStart"/>
      <w:r>
        <w:t>Imandwa</w:t>
      </w:r>
      <w:proofErr w:type="spellEnd"/>
      <w:r>
        <w:t xml:space="preserve">, the </w:t>
      </w:r>
      <w:proofErr w:type="spellStart"/>
      <w:r>
        <w:t>Munyarwanda</w:t>
      </w:r>
      <w:proofErr w:type="spellEnd"/>
      <w:r>
        <w:t xml:space="preserve"> sought </w:t>
      </w:r>
      <w:r>
        <w:lastRenderedPageBreak/>
        <w:t>something that traditional religion had not fully provided. This search is important for understanding the later reception of Christianity. The Gospel also presents salvation, mediation, protection, and eternal life, but it does so through Jesus Christ rather than through ancestral or heroic mediation.</w:t>
      </w:r>
    </w:p>
    <w:p w14:paraId="798CA0B2" w14:textId="77777777" w:rsidR="006D5BCA" w:rsidRDefault="00180E0F">
      <w:pPr>
        <w:pStyle w:val="Heading2"/>
      </w:pPr>
      <w:r>
        <w:t>Religious Preparation and Christian Encounter</w:t>
      </w:r>
    </w:p>
    <w:p w14:paraId="22FDC12E" w14:textId="77777777" w:rsidR="006D5BCA" w:rsidRDefault="00180E0F">
      <w:r>
        <w:t>The traditional faith of Rwanda must not be treated only as a background detail. It helps explain why spiritual manifestations and questions of power became meaningful in the churches. When Christian faith came, it met people who already believed that spiritual forces affected daily life. They already understood that the invisible realm could influence sickness, protection, blessing, fear, and death.</w:t>
      </w:r>
    </w:p>
    <w:p w14:paraId="7BE8C691" w14:textId="77777777" w:rsidR="006D5BCA" w:rsidRDefault="00180E0F">
      <w:r>
        <w:t>In this context, the proclamation of the Gospel had to address more than moral instruction. It had to address the deep human need for deliverance, healing, reconciliation, and assurance. It had to speak of God not only as creator but as savior. It had to proclaim Jesus Christ as the true mediator and the Holy Spirit as the one who gives life, gifts, power, and holiness to the church.</w:t>
      </w:r>
    </w:p>
    <w:p w14:paraId="2C16A61B" w14:textId="77777777" w:rsidR="006D5BCA" w:rsidRDefault="00180E0F">
      <w:r>
        <w:t>For this reason, charismatic manifestations in Rwanda cannot be separated from Rwanda's traditional religious background. The manifestations that later appeared in the churches were received in a context already concerned with divine action and spiritual power. The challenge for the church was to interpret these experiences in the light of Christian theology and the witness of Scripture.</w:t>
      </w:r>
    </w:p>
    <w:p w14:paraId="7BEF3657" w14:textId="77777777" w:rsidR="006D5BCA" w:rsidRDefault="00180E0F">
      <w:pPr>
        <w:pStyle w:val="Heading2"/>
      </w:pPr>
      <w:r>
        <w:t>The Landscape as a Spiritual Setting</w:t>
      </w:r>
    </w:p>
    <w:p w14:paraId="2304B453" w14:textId="77777777" w:rsidR="006D5BCA" w:rsidRDefault="00180E0F">
      <w:r>
        <w:t>Rwanda's geography does more than locate the country on a map. It also helps explain the movement of the Gospel and the movement of renewal. The country stands at a meeting point between Central Africa and East Africa, and its borders connect it with Uganda, Tanzania, Burundi, and Congo. This means that religious influence did not enter Rwanda from one direction only. Catholic missions, Protestant missions, Anglican influence from Uganda, Pentecostal influence from Swedish and regional missions, and later charismatic renewal all moved through networks of people, language, travel, education, and pastoral relationships.</w:t>
      </w:r>
    </w:p>
    <w:p w14:paraId="06868C6D" w14:textId="77777777" w:rsidR="006D5BCA" w:rsidRDefault="00180E0F">
      <w:r>
        <w:t>The altitude and climate also shaped settlement, travel, and mission work. Missionaries did not merely bring doctrines into abstract space. They entered hills, parishes, schools, medical centers, and communities where people already had systems of authority and memory. The Gospel was preached among families, clans, local leaders, healers, catechists, teachers, and people who lived close to the realities of birth, sickness, death, harvest, and survival. In such a world, theology could never remain only in books. It had to answer the questions of ordinary life.</w:t>
      </w:r>
    </w:p>
    <w:p w14:paraId="72C5F4E1" w14:textId="77777777" w:rsidR="006D5BCA" w:rsidRDefault="00180E0F">
      <w:r>
        <w:t xml:space="preserve">This is why the language of God as providence was meaningful. If Imana is understood as the giver of life, the protector, the one who saves, and the one who is everywhere, then Christian preaching had to show </w:t>
      </w:r>
      <w:r>
        <w:lastRenderedPageBreak/>
        <w:t>how the God revealed in Scripture fulfills and purifies that search. The missionary message of salvation in Christ could be heard as an answer to questions already present in Rwandan hearts: Who protects life? Who saves? Who rules over death? Who mediates between the seen and unseen world?</w:t>
      </w:r>
    </w:p>
    <w:p w14:paraId="2F50604A" w14:textId="77777777" w:rsidR="006D5BCA" w:rsidRDefault="00180E0F">
      <w:pPr>
        <w:pStyle w:val="Heading2"/>
      </w:pPr>
      <w:r>
        <w:t>Imana and the Christian Doctrine of God</w:t>
      </w:r>
    </w:p>
    <w:p w14:paraId="398AB6CC" w14:textId="77777777" w:rsidR="006D5BCA" w:rsidRDefault="00180E0F">
      <w:r>
        <w:t>The Rwandan name Imana gave Christian proclamation an important doorway. When Christians spoke of God, they were not speaking into total silence. The people already had a name for the supreme being. Yet Christian theology also had to clarify the difference between general knowledge of God and the revelation of God in Jesus Christ.</w:t>
      </w:r>
    </w:p>
    <w:p w14:paraId="199387A1" w14:textId="77777777" w:rsidR="006D5BCA" w:rsidRDefault="00180E0F">
      <w:r>
        <w:t xml:space="preserve">Traditional belief affirmed that Imana is supreme, spiritual, powerful, knowing, and present. Christian faith could affirm much of this, but it also proclaimed that God has acted decisively in history through the incarnation, death, and resurrection of Jesus Christ. The </w:t>
      </w:r>
      <w:proofErr w:type="gramStart"/>
      <w:r>
        <w:t>God who is providence</w:t>
      </w:r>
      <w:proofErr w:type="gramEnd"/>
      <w:r>
        <w:t xml:space="preserve"> is also the God who calls sinners to repentance. The God who gives birth and saves is the God who gives new birth and eternal salvation through Christ. The God who is everywhere is also the God who sends the Holy Spirit to dwell in believers and to build the church.</w:t>
      </w:r>
    </w:p>
    <w:p w14:paraId="4BC6E4F5" w14:textId="77777777" w:rsidR="006D5BCA" w:rsidRDefault="00180E0F">
      <w:r>
        <w:t xml:space="preserve">This connection matters for charismatic renewal. If the Holy Spirit is treated only as a power or manifestation, the church may lose the full doctrine of God. </w:t>
      </w:r>
      <w:proofErr w:type="gramStart"/>
      <w:r>
        <w:t>The Spirit</w:t>
      </w:r>
      <w:proofErr w:type="gramEnd"/>
      <w:r>
        <w:t xml:space="preserve"> is not an impersonal force. The Spirit is the Spirit of God, the Spirit of Christ, the giver of life, the one who sanctifies and distributes gifts. Therefore, a Rwandan theology of renewal must bring together the traditional awareness of Imana and the Christian confession of the Father, the Son, and the Holy Spirit.</w:t>
      </w:r>
    </w:p>
    <w:p w14:paraId="284A710F" w14:textId="77777777" w:rsidR="006D5BCA" w:rsidRDefault="00180E0F">
      <w:pPr>
        <w:pStyle w:val="Heading2"/>
      </w:pPr>
      <w:r>
        <w:t>Ancestral Belief and the Longing for Mediation</w:t>
      </w:r>
    </w:p>
    <w:p w14:paraId="4AE00F0F" w14:textId="77777777" w:rsidR="006D5BCA" w:rsidRDefault="00180E0F">
      <w:r>
        <w:t xml:space="preserve">The worship of ancestors reveals another important point. The concern for </w:t>
      </w:r>
      <w:proofErr w:type="spellStart"/>
      <w:r>
        <w:t>Abazimu</w:t>
      </w:r>
      <w:proofErr w:type="spellEnd"/>
      <w:r>
        <w:t xml:space="preserve">, sacrifice, </w:t>
      </w:r>
      <w:proofErr w:type="spellStart"/>
      <w:r>
        <w:t>Ryangombe</w:t>
      </w:r>
      <w:proofErr w:type="spellEnd"/>
      <w:r>
        <w:t xml:space="preserve">, </w:t>
      </w:r>
      <w:proofErr w:type="spellStart"/>
      <w:r>
        <w:t>Kalisimbi</w:t>
      </w:r>
      <w:proofErr w:type="spellEnd"/>
      <w:r>
        <w:t xml:space="preserve">, and the </w:t>
      </w:r>
      <w:proofErr w:type="spellStart"/>
      <w:r>
        <w:t>Imandwa</w:t>
      </w:r>
      <w:proofErr w:type="spellEnd"/>
      <w:r>
        <w:t xml:space="preserve"> shows a deep longing for mediation. People desired protection from harm, peace with the unseen world, and assurance about life after death. They wanted to know that the dead would not destroy the living and that the living could be secure.</w:t>
      </w:r>
    </w:p>
    <w:p w14:paraId="10AE9EA6" w14:textId="77777777" w:rsidR="006D5BCA" w:rsidRDefault="00180E0F">
      <w:r>
        <w:t>Christianity answers this longing differently. It does not deny that human beings fear death, judgment, spiritual danger, or evil powers. Instead, it proclaims Christ as the one mediator between God and humanity. The church announces that salvation is not found through appeasing ancestors or joining a secret religious sect, but through faith in Jesus Christ, who died and rose again. The Holy Spirit then bears witness to this salvation by creating new life in believers and by giving gifts to the church.</w:t>
      </w:r>
    </w:p>
    <w:p w14:paraId="160904DF" w14:textId="77777777" w:rsidR="006D5BCA" w:rsidRDefault="00180E0F">
      <w:r>
        <w:t xml:space="preserve">This helps explain why charismatic manifestations could become powerful in Rwandan churches. Healing, prophecy, discernment, and deliverance spoke directly to a culture that already believed spiritual realities </w:t>
      </w:r>
      <w:r>
        <w:lastRenderedPageBreak/>
        <w:t>affected daily life. The church's task was not to remove the spiritual dimension from Rwandan life, but to center it on Christ and test every manifestation by Scripture.</w:t>
      </w:r>
    </w:p>
    <w:p w14:paraId="730CAC2F" w14:textId="77777777" w:rsidR="006D5BCA" w:rsidRDefault="00180E0F">
      <w:pPr>
        <w:pStyle w:val="Heading2"/>
      </w:pPr>
      <w:r>
        <w:t>African Religious Consciousness and the Logic of Manifestation</w:t>
      </w:r>
    </w:p>
    <w:p w14:paraId="48368AB9" w14:textId="77777777" w:rsidR="006D5BCA" w:rsidRDefault="00180E0F">
      <w:r>
        <w:t>To understand charismatic manifestations in Rwanda, one must understand that African religious consciousness often refuses to divide life into sacred and secular compartments. In many African societies, including Rwanda, the visible world and the invisible world are understood as interrelated. Birth, illness, barrenness, harvest, death, conflict, blessing, misfortune, and reconciliation are not merely material events. They are interpreted within a larger spiritual order.</w:t>
      </w:r>
    </w:p>
    <w:p w14:paraId="6F74BA97" w14:textId="77777777" w:rsidR="006D5BCA" w:rsidRDefault="00180E0F">
      <w:r>
        <w:t>This does not mean that every Rwandan explanation of events was identical, or that traditional religion was without debate. It means that the religious imagination of Rwanda was deeply aware that human life is fragile and dependent. People could not control rain, fertility, illness, death, political authority, family continuity, or the unseen forces that seemed to surround them. Religion provided language for this dependence. It also provided practices by which people sought protection, blessing, purification, and peace.</w:t>
      </w:r>
    </w:p>
    <w:p w14:paraId="6C271575" w14:textId="77777777" w:rsidR="006D5BCA" w:rsidRDefault="00180E0F">
      <w:r>
        <w:t>Within such a worldview, the idea of manifestation is not strange. If spiritual reality is real, then it can become visible in certain events. A cure, a warning dream, a prophetic word, a deliverance from fear, a sudden conviction of sin, or an extraordinary answer to prayer could be interpreted as a sign that the invisible world had touched the visible world. This helps explain why charismatic Christianity often finds deep resonance in African contexts. It speaks a language of divine presence, power, encounter, and transformation that is not foreign to African religious sensibility.</w:t>
      </w:r>
    </w:p>
    <w:p w14:paraId="326F2B35" w14:textId="77777777" w:rsidR="006D5BCA" w:rsidRDefault="00180E0F">
      <w:r>
        <w:t>However, Christian theology must both affirm and purify this logic. It affirms that God acts in history. It affirms that the Holy Spirit gives gifts. It affirms that prayer matters. It affirms that evil is real and that Christ has authority over evil powers. But it purifies the logic by rejecting fear-based manipulation, magical control, the purchase of power, and any practice that displaces Christ as mediator. The Christian charismatic manifestation is not a technique for controlling spiritual forces. It is a grace of the Holy Spirit, received in humility and tested in the communion of the church.</w:t>
      </w:r>
    </w:p>
    <w:p w14:paraId="6DD953E9" w14:textId="77777777" w:rsidR="006D5BCA" w:rsidRDefault="00180E0F">
      <w:r>
        <w:t>This distinction is very important in Rwanda. If charismatic manifestations are detached from the lordship of Christ, they can easily be misunderstood through older categories of power, protection, and spiritual bargaining. The church must therefore teach that the Holy Spirit is not a force to be manipulated. The Spirit is the Lord and giver of life. The Spirit glorifies Christ, produces holiness, and builds up the body of Christ. True manifestations lead believers away from fear and toward trust, away from secrecy and toward truth, away from spiritual competition and toward love.</w:t>
      </w:r>
    </w:p>
    <w:p w14:paraId="457512AC" w14:textId="77777777" w:rsidR="006D5BCA" w:rsidRDefault="00180E0F">
      <w:pPr>
        <w:pStyle w:val="Heading2"/>
      </w:pPr>
      <w:r>
        <w:lastRenderedPageBreak/>
        <w:t>Imana, Language, and Christian Inculturation</w:t>
      </w:r>
    </w:p>
    <w:p w14:paraId="375A223B" w14:textId="77777777" w:rsidR="006D5BCA" w:rsidRDefault="00180E0F">
      <w:r>
        <w:t>The use of the name Imana in Christian proclamation is an example of inculturation. Inculturation does not mean mixing Christianity with every element of traditional religion without discernment. It means that the Gospel takes flesh in a people's language, symbols, questions, and history while also judging and transforming them. When Rwandan Christians say Imana for God, they are not simply repeating pre-Christian religion. They are using a known name to confess the God revealed in Scripture.</w:t>
      </w:r>
    </w:p>
    <w:p w14:paraId="17E011CB" w14:textId="77777777" w:rsidR="006D5BCA" w:rsidRDefault="00180E0F">
      <w:r>
        <w:t>This process required theological care. If missionaries had rejected the word Imana entirely, they might have implied that Rwandans had no previous awareness of God. That would have made the Gospel appear foreign in an unnecessary way. Yet if missionaries had accepted every traditional idea attached to Imana without correction, they would have failed to proclaim the biblical God fully. The task was to say: the one whom you have dimly known as creator and providence is now proclaimed to you as the Father of our Lord Jesus Christ, who gives the Holy Spirit to the church.</w:t>
      </w:r>
    </w:p>
    <w:p w14:paraId="0A1762DB" w14:textId="77777777" w:rsidR="006D5BCA" w:rsidRDefault="00180E0F">
      <w:r>
        <w:t xml:space="preserve">In this sense, Imana became a bridge and a challenge. It was a bridge because it allowed Rwandans to hear Christian preaching in a language already filled with reverence. It was a challenge because the Christian doctrine of God is Trinitarian. The God of Christian faith is not only supreme power. God is Father, Son, and Holy Spirit. God is known through </w:t>
      </w:r>
      <w:proofErr w:type="gramStart"/>
      <w:r>
        <w:t>creation, but</w:t>
      </w:r>
      <w:proofErr w:type="gramEnd"/>
      <w:r>
        <w:t xml:space="preserve"> savingly revealed in Christ. God is </w:t>
      </w:r>
      <w:proofErr w:type="gramStart"/>
      <w:r>
        <w:t>transcendent, yet</w:t>
      </w:r>
      <w:proofErr w:type="gramEnd"/>
      <w:r>
        <w:t xml:space="preserve"> also enters history. God is providence, yet also calls for repentance, forgiveness, justice, and reconciliation.</w:t>
      </w:r>
    </w:p>
    <w:p w14:paraId="3E381153" w14:textId="77777777" w:rsidR="006D5BCA" w:rsidRDefault="00180E0F">
      <w:r>
        <w:t>Charismatic theology must preserve this Trinitarian clarity. In some renewal settings, people speak of "power" more than they speak of the Father, Son, and Holy Spirit. They speak of miracles more than they speak of the cross. They speak of victory more than they speak of holiness. A Rwandan charismatic theology rooted in the name Imana must avoid this imbalance. The Spirit who manifests gifts is the Spirit of the crucified and risen Christ. The God who heals is also the God who forgives. The God who gives charisms is also the God who forms a holy people.</w:t>
      </w:r>
    </w:p>
    <w:p w14:paraId="07FD659D" w14:textId="77777777" w:rsidR="006D5BCA" w:rsidRDefault="00180E0F">
      <w:pPr>
        <w:pStyle w:val="Heading2"/>
      </w:pPr>
      <w:proofErr w:type="spellStart"/>
      <w:r>
        <w:t>Ryangombe</w:t>
      </w:r>
      <w:proofErr w:type="spellEnd"/>
      <w:r>
        <w:t>, Mediation, and the Christian Claim of Christ</w:t>
      </w:r>
    </w:p>
    <w:p w14:paraId="1F2FDDF4" w14:textId="77777777" w:rsidR="006D5BCA" w:rsidRDefault="00180E0F">
      <w:r>
        <w:t xml:space="preserve">The figure of </w:t>
      </w:r>
      <w:proofErr w:type="spellStart"/>
      <w:r>
        <w:t>Ryangombe</w:t>
      </w:r>
      <w:proofErr w:type="spellEnd"/>
      <w:r>
        <w:t xml:space="preserve"> shows that traditional Rwandan religion was not satisfied with a distant supreme being alone. People needed mediation. They needed access. They needed a way to deal with fear, death, spiritual danger, and the hope of blessed life. This is why </w:t>
      </w:r>
      <w:proofErr w:type="spellStart"/>
      <w:r>
        <w:t>Ryangombe</w:t>
      </w:r>
      <w:proofErr w:type="spellEnd"/>
      <w:r>
        <w:t xml:space="preserve"> and the </w:t>
      </w:r>
      <w:proofErr w:type="spellStart"/>
      <w:r>
        <w:t>Imandwa</w:t>
      </w:r>
      <w:proofErr w:type="spellEnd"/>
      <w:r>
        <w:t xml:space="preserve"> are so important for the theological reading of Rwanda's religious background. They reveal a soteriological hunger.</w:t>
      </w:r>
    </w:p>
    <w:p w14:paraId="0A6289AC" w14:textId="77777777" w:rsidR="006D5BCA" w:rsidRDefault="00180E0F">
      <w:r>
        <w:t xml:space="preserve">Christian theology does not mock that hunger. It recognizes it as part of the human condition. Human beings long for a mediator because they know that they cannot save themselves. They long for protection because they know their vulnerability. They long for life beyond death because death is the great enemy. The Gospel addresses precisely these longings, but it gives a new answer: Jesus Christ is the one mediator </w:t>
      </w:r>
      <w:r>
        <w:lastRenderedPageBreak/>
        <w:t>between God and humanity. He is not one spiritual helper among many. He is the incarnate Son, crucified and risen, who has conquered sin, death, and the powers of evil.</w:t>
      </w:r>
    </w:p>
    <w:p w14:paraId="01484F86" w14:textId="77777777" w:rsidR="006D5BCA" w:rsidRDefault="00180E0F">
      <w:r>
        <w:t>This claim has direct relevance for charismatic manifestations. Deliverance, healing, prophecy, and discernment must never create new mediators who replace Christ. A prophet is not a savior. A healer is not a redeemer. A prayer leader is not the owner of divine power. The moment a charismatic person becomes untouchable, unaccountable, or feared as the only access to blessing, the church has moved away from the Gospel. True charismatic ministry points away from the minister and toward Christ.</w:t>
      </w:r>
    </w:p>
    <w:p w14:paraId="4E1F7875" w14:textId="77777777" w:rsidR="006D5BCA" w:rsidRDefault="00180E0F">
      <w:r>
        <w:t>Rwanda's traditional longing for mediation therefore helps the church teach both expectation and caution. It teaches expectation because people know that salvation must be more than a theory. It must address life, fear, sickness, death, and spiritual danger. It teaches caution because people may be tempted to transfer old patterns of dependence onto new charismatic personalities. The church must teach that all gifts are subordinate to Christ, accountable to Scripture, and exercised within the body of believers.</w:t>
      </w:r>
    </w:p>
    <w:p w14:paraId="285D03DD" w14:textId="77777777" w:rsidR="006D5BCA" w:rsidRDefault="00180E0F">
      <w:pPr>
        <w:pStyle w:val="Heading2"/>
      </w:pPr>
      <w:r>
        <w:t>Traditional Religion and the Question of Healing</w:t>
      </w:r>
    </w:p>
    <w:p w14:paraId="1369EEAF" w14:textId="77777777" w:rsidR="006D5BCA" w:rsidRDefault="00180E0F">
      <w:r>
        <w:t xml:space="preserve">Healing is one of the most sensitive points of contact between traditional religion and charismatic Christianity. In traditional settings, sickness could be interpreted in relation to ancestors, spirits, social conflict, hidden guilt, or spiritual attack. Healing therefore often </w:t>
      </w:r>
      <w:proofErr w:type="gramStart"/>
      <w:r>
        <w:t>involved</w:t>
      </w:r>
      <w:proofErr w:type="gramEnd"/>
      <w:r>
        <w:t xml:space="preserve"> more than medicine. It involved ritual, sacrifice, reconciliation, divination, or protection. When Christian missions introduced hospitals, clinics, prayer, baptism, confession, and pastoral care, they entered a field already shaped by religious interpretation.</w:t>
      </w:r>
    </w:p>
    <w:p w14:paraId="61F6684B" w14:textId="77777777" w:rsidR="006D5BCA" w:rsidRDefault="00180E0F">
      <w:r>
        <w:t>The church's response cannot be simplistic. On one hand, Christian faith must reject practices that enslave people to fear, divination, or manipulation. On the other hand, it must not reduce healing to physical medicine alone. The New Testament presents Jesus as one who heals bodies, forgives sins, casts out evil spirits, restores people to community, and proclaims the kingdom of God. The church's healing ministry should therefore be holistic. It should include prayer, pastoral care, sacramental life where appropriate, medical responsibility, moral reconciliation, and social support.</w:t>
      </w:r>
    </w:p>
    <w:p w14:paraId="450BF257" w14:textId="77777777" w:rsidR="006D5BCA" w:rsidRDefault="00180E0F">
      <w:r>
        <w:t>This is especially important for Rwanda because mission history itself joined evangelism with schools and medical work. Gahini, for example, became significant not only as a place of preaching but also as a mission and hospital context. The body was not outside the concern of the Gospel. The healing ministry of the church was one way the love of Christ became visible.</w:t>
      </w:r>
    </w:p>
    <w:p w14:paraId="765CDF6D" w14:textId="77777777" w:rsidR="006D5BCA" w:rsidRDefault="00180E0F">
      <w:r>
        <w:t xml:space="preserve">Charismatic healing should be understood within this wider Christian concern for wholeness. A healing testimony may strengthen faith, but the church must also care for those who are not healed immediately. It must not blame the sick, exploit the desperate, or create the impression that medical care is unbelief. </w:t>
      </w:r>
      <w:r>
        <w:lastRenderedPageBreak/>
        <w:t>The same Spirit who gives gifts also gives wisdom, compassion, patience, and endurance. A mature charismatic church prays boldly and cares faithfully.</w:t>
      </w:r>
    </w:p>
    <w:p w14:paraId="63F4410C" w14:textId="77777777" w:rsidR="006D5BCA" w:rsidRDefault="00180E0F">
      <w:pPr>
        <w:pStyle w:val="Heading2"/>
      </w:pPr>
      <w:r>
        <w:t>Culture, Conversion, and Continuity</w:t>
      </w:r>
    </w:p>
    <w:p w14:paraId="2C704B4B" w14:textId="77777777" w:rsidR="006D5BCA" w:rsidRDefault="00180E0F">
      <w:r>
        <w:t>Conversion in Rwanda did not mean that people ceased to be Rwandan. It meant that Rwandan identity was brought under the lordship of Christ. This point is important because some missionary approaches in Africa confused Christianity with foreign culture. Yet the Gospel does not require people to abandon their language, memory, or peoplehood. It calls them to renounce sin, idolatry, fear, injustice, and false mediation, while receiving a new identity in Christ.</w:t>
      </w:r>
    </w:p>
    <w:p w14:paraId="6B053F3B" w14:textId="77777777" w:rsidR="006D5BCA" w:rsidRDefault="00180E0F">
      <w:r>
        <w:t>The traditional religious background therefore should not be treated only as error. It is also a record of human searching. The names that invoke Imana, the concern for life after death, the fear of spiritual harm, and the search for salvation all reveal that Rwandans were asking deeply theological questions before the arrival of mission churches. Christianity did not create those questions. It answered them in a new way.</w:t>
      </w:r>
    </w:p>
    <w:p w14:paraId="4357A31C" w14:textId="77777777" w:rsidR="006D5BCA" w:rsidRDefault="00180E0F">
      <w:r>
        <w:t xml:space="preserve">This helps the reader understand why the study of charismatic manifestations must begin here. If one begins only with Topeka, Azusa Street, Duquesne, Gahini, Gisenyi, or </w:t>
      </w:r>
      <w:proofErr w:type="spellStart"/>
      <w:r>
        <w:t>Kabera</w:t>
      </w:r>
      <w:proofErr w:type="spellEnd"/>
      <w:r>
        <w:t>, one begins too late. The soil into which charismatic Christianity was planted had already been prepared by centuries of religious language and practice. The Holy Spirit's work in the churches of Rwanda must therefore be studied within the long history of Rwandan longing for God, protection, healing, life, and salvation.</w:t>
      </w:r>
    </w:p>
    <w:p w14:paraId="14193993" w14:textId="77777777" w:rsidR="006D5BCA" w:rsidRDefault="00180E0F">
      <w:pPr>
        <w:pStyle w:val="Heading2"/>
      </w:pPr>
      <w:r>
        <w:t>Chapter Summary</w:t>
      </w:r>
    </w:p>
    <w:p w14:paraId="26C26C0F" w14:textId="77777777" w:rsidR="006D5BCA" w:rsidRDefault="00180E0F">
      <w:r>
        <w:t>The first chapter has shown that Rwanda's Christian history must be read against Rwanda's religious background. Belief in Imana, concern for ancestors, and the search for mediation created a spiritual environment in which the Gospel could be heard as good news. At the same time, Christian theology had to correct, fulfill, and transform traditional expectations. Church renewal in Rwanda therefore requires both cultural understanding and biblical discernment. The Holy Spirit renews the church not by ignoring the people's history, but by bringing every longing, fear, and hope under the lordship of Jesus Christ.</w:t>
      </w:r>
    </w:p>
    <w:p w14:paraId="0BB84302" w14:textId="77777777" w:rsidR="006D5BCA" w:rsidRDefault="00180E0F">
      <w:r>
        <w:br w:type="page"/>
      </w:r>
    </w:p>
    <w:p w14:paraId="36EF691C" w14:textId="77777777" w:rsidR="006D5BCA" w:rsidRDefault="00180E0F">
      <w:pPr>
        <w:pStyle w:val="Heading1"/>
        <w:pageBreakBefore/>
      </w:pPr>
      <w:r>
        <w:lastRenderedPageBreak/>
        <w:t>Chapter 2. The Rise of the Pentecostal and Charismatic Movements</w:t>
      </w:r>
      <w:r>
        <w:fldChar w:fldCharType="begin"/>
      </w:r>
      <w:r>
        <w:instrText>TC "</w:instrText>
      </w:r>
      <w:bookmarkStart w:id="11" w:name="_Toc234118505"/>
      <w:r>
        <w:instrText>Chapter 2. The Rise of the Pentecostal and Charismatic Movements</w:instrText>
      </w:r>
      <w:bookmarkEnd w:id="11"/>
      <w:r>
        <w:instrText>" \l 1</w:instrText>
      </w:r>
      <w:r>
        <w:fldChar w:fldCharType="end"/>
      </w:r>
    </w:p>
    <w:p w14:paraId="19A038A8" w14:textId="77777777" w:rsidR="006D5BCA" w:rsidRDefault="00180E0F">
      <w:pPr>
        <w:pStyle w:val="Heading2"/>
      </w:pPr>
      <w:r>
        <w:t>The Need for Renewal</w:t>
      </w:r>
    </w:p>
    <w:p w14:paraId="32AA4492" w14:textId="77777777" w:rsidR="006D5BCA" w:rsidRDefault="00180E0F">
      <w:r>
        <w:t>The charismatic movement arose from a deep longing for the life and dynamism of the early church. Many believers became aware that their ministries and churches did not always show the spiritual vitality described in the New Testament. They saw ceremonial Christianity, formal membership, and church structures, but they longed for prayer, power, holiness, fellowship, healing, and spiritual gifts.</w:t>
      </w:r>
    </w:p>
    <w:p w14:paraId="49157014" w14:textId="77777777" w:rsidR="006D5BCA" w:rsidRDefault="00180E0F">
      <w:r>
        <w:t>This longing did not appear in one place only. It became visible in different Christian communities and eventually produced movements that spread across the world. These movements were not all identical, but they shared a concern for the work of the Holy Spirit and for a renewed experience of Christian life.</w:t>
      </w:r>
    </w:p>
    <w:p w14:paraId="56797D57" w14:textId="77777777" w:rsidR="006D5BCA" w:rsidRDefault="00180E0F">
      <w:pPr>
        <w:pStyle w:val="Heading2"/>
      </w:pPr>
      <w:r>
        <w:t>Origin of the Pentecostal Movement</w:t>
      </w:r>
    </w:p>
    <w:p w14:paraId="0DCA56CA" w14:textId="77777777" w:rsidR="006D5BCA" w:rsidRDefault="00180E0F">
      <w:r>
        <w:t>The Pentecostal movement is commonly associated with Topeka, Kansas, in the United States, and with the later revival in Los Angeles. It arose within the Holiness movement, which emphasized sanctification and a deeper life with God.</w:t>
      </w:r>
    </w:p>
    <w:p w14:paraId="2670313E" w14:textId="77777777" w:rsidR="006D5BCA" w:rsidRDefault="00180E0F">
      <w:r>
        <w:t>Charles Parham became aware of the ineffectiveness of his ministry when compared with the dynamism of the early church. Out of this awareness, he urged his disciples to pray for a special outpouring of the Holy Spirit. The baptism of the Spirit, associated with the laying on of hands and accompanied by speaking in tongues as a sign, appeared in their small group around the turn of the twentieth century.</w:t>
      </w:r>
    </w:p>
    <w:p w14:paraId="391DD14B" w14:textId="77777777" w:rsidR="006D5BCA" w:rsidRDefault="00180E0F">
      <w:r>
        <w:t>The supplied manuscript places this first appearance on December 31, 1899. It also points to the importance of Parham's missionary sense, which he called the "full gospel." This preaching, however, met fierce hostility from established churches.</w:t>
      </w:r>
    </w:p>
    <w:p w14:paraId="47F305CF" w14:textId="77777777" w:rsidR="006D5BCA" w:rsidRDefault="00180E0F">
      <w:r>
        <w:t>The Pentecostal message did not remain in Topeka. Through preaching, signs, and the ministry of disciples, including the Black pastor William J. Seymour in Los Angeles, Pentecostalism spread rapidly. The Azusa Street revival in Los Angeles became one of the most important moments in the international expansion of Pentecostal Christianity.</w:t>
      </w:r>
    </w:p>
    <w:p w14:paraId="5132AEB0" w14:textId="77777777" w:rsidR="006D5BCA" w:rsidRDefault="00180E0F">
      <w:r>
        <w:t>Because this spiritual movement was not accepted by many mother churches, it became an independent movement. It formed its own churches and became known as the Pentecostal movement. The rejection by established churches therefore contributed to the creation of separate Pentecostal bodies.</w:t>
      </w:r>
    </w:p>
    <w:p w14:paraId="206483A3" w14:textId="77777777" w:rsidR="006D5BCA" w:rsidRDefault="00180E0F">
      <w:pPr>
        <w:pStyle w:val="Heading2"/>
      </w:pPr>
      <w:r>
        <w:t>The Spread of Pentecostal Experience</w:t>
      </w:r>
    </w:p>
    <w:p w14:paraId="4B1AB4B1" w14:textId="77777777" w:rsidR="006D5BCA" w:rsidRDefault="00180E0F">
      <w:r>
        <w:t xml:space="preserve">At the beginning, the movement was not necessarily separatist. Many participants saw it as a charismatic revival within the churches. They hoped that the experience of the Holy Spirit would renew existing </w:t>
      </w:r>
      <w:r>
        <w:lastRenderedPageBreak/>
        <w:t>Christian communities. But many who spoke in tongues were expelled from their churches, and these difficulties reduced the possibility of renewal from within.</w:t>
      </w:r>
    </w:p>
    <w:p w14:paraId="5A92D825" w14:textId="77777777" w:rsidR="006D5BCA" w:rsidRDefault="00180E0F">
      <w:r>
        <w:t>As a result, Pentecostal believers organized themselves in separate congregations. They preached the full gospel, practiced prayer and fasting, emphasized baptism in the Holy Spirit, and expected signs such as speaking in tongues, prophecy, and healing. This formed the foundation of classical Pentecostalism.</w:t>
      </w:r>
    </w:p>
    <w:p w14:paraId="4E7AE838" w14:textId="77777777" w:rsidR="006D5BCA" w:rsidRDefault="00180E0F">
      <w:r>
        <w:t>This history is important because later charismatic renewal would differ from classical Pentecostalism at exactly this point. Classical Pentecostalism often became a separate church movement. Charismatic renewal, especially in historic churches, sought to remain inside existing churches and renew them from within.</w:t>
      </w:r>
    </w:p>
    <w:p w14:paraId="5C2B91F2" w14:textId="77777777" w:rsidR="006D5BCA" w:rsidRDefault="00180E0F">
      <w:pPr>
        <w:pStyle w:val="Heading2"/>
      </w:pPr>
      <w:r>
        <w:t>The Triple Desire of Charismatic Christians</w:t>
      </w:r>
    </w:p>
    <w:p w14:paraId="0E8AD672" w14:textId="77777777" w:rsidR="006D5BCA" w:rsidRDefault="00180E0F">
      <w:r>
        <w:t>The expansion of the charismatic movement was connected to a triple desire among Christians.</w:t>
      </w:r>
    </w:p>
    <w:p w14:paraId="7F518B9B" w14:textId="77777777" w:rsidR="006D5BCA" w:rsidRDefault="00180E0F">
      <w:r>
        <w:t>First, there was the ardent desire for a true spiritual life in reaction against ceremonial Christianity. Believers wanted more than external forms. They wanted a living relationship with God, a Christianity that touched the heart and transformed life.</w:t>
      </w:r>
    </w:p>
    <w:p w14:paraId="7665C259" w14:textId="77777777" w:rsidR="006D5BCA" w:rsidRDefault="00180E0F">
      <w:r>
        <w:t>Second, there was the longing for real communion in which the gifts of each believer were considered. This was a reaction against a form of Christianity that reduced members of the church to minors, as if only clergy or leaders could act while ordinary believers remained passive.</w:t>
      </w:r>
    </w:p>
    <w:p w14:paraId="38DDD914" w14:textId="77777777" w:rsidR="006D5BCA" w:rsidRDefault="00180E0F">
      <w:r>
        <w:t xml:space="preserve">Third, there was a longing for spiritual power in reaction against a Christianity that denied or excluded miracles and acts of power attested in the New Testament. The book of Acts and the Epistles of Paul describe a church in which the Holy Spirit gave gifts, courage, wisdom, healing, prophecy, discernment, and power for </w:t>
      </w:r>
      <w:proofErr w:type="gramStart"/>
      <w:r>
        <w:t>witness</w:t>
      </w:r>
      <w:proofErr w:type="gramEnd"/>
      <w:r>
        <w:t>. Charismatic Christians wanted the contemporary church to recover this dimension of Christian life.</w:t>
      </w:r>
    </w:p>
    <w:p w14:paraId="31DD9AC6" w14:textId="77777777" w:rsidR="006D5BCA" w:rsidRDefault="00180E0F">
      <w:r>
        <w:t xml:space="preserve">These three desires help explain why the movement spread so widely. It was not simply a fascination with unusual manifestations. It was a </w:t>
      </w:r>
      <w:proofErr w:type="gramStart"/>
      <w:r>
        <w:t>protest against</w:t>
      </w:r>
      <w:proofErr w:type="gramEnd"/>
      <w:r>
        <w:t xml:space="preserve"> spiritual weakness, passive membership, and unbelief in the continuing action of the Holy Spirit.</w:t>
      </w:r>
    </w:p>
    <w:p w14:paraId="1D8774D9" w14:textId="77777777" w:rsidR="006D5BCA" w:rsidRDefault="00180E0F">
      <w:pPr>
        <w:pStyle w:val="Heading2"/>
      </w:pPr>
      <w:r>
        <w:t>The Early Church as Norm</w:t>
      </w:r>
    </w:p>
    <w:p w14:paraId="709A7748" w14:textId="77777777" w:rsidR="006D5BCA" w:rsidRDefault="00180E0F">
      <w:r>
        <w:t>The experience of the early church is central to the theology of charismatic renewal. The New Testament does not present the Holy Spirit as a marginal reality. The Spirit is central to the birth, mission, worship, holiness, and witness of the church. In Acts, the Holy Spirit empowers believers for mission, gives boldness, brings conviction, and creates communities of prayer and fellowship. In Paul's letters, spiritual gifts are given for the edification of the body of Christ.</w:t>
      </w:r>
    </w:p>
    <w:p w14:paraId="70DEE5D0" w14:textId="77777777" w:rsidR="006D5BCA" w:rsidRDefault="00180E0F">
      <w:r>
        <w:lastRenderedPageBreak/>
        <w:t>For this reason, the true charismatic event must be interpreted in relation to the Holy Spirit as described in Scripture. One cannot speak meaningfully of charisma without referring to the manifestations of the Holy Spirit mentioned in Acts and in the Epistles of Paul. The experience of the early church is normative in this respect. It gives the church a foundation for understanding gifts, testing manifestations, and seeking renewal.</w:t>
      </w:r>
    </w:p>
    <w:p w14:paraId="322342B1" w14:textId="77777777" w:rsidR="006D5BCA" w:rsidRDefault="00180E0F">
      <w:pPr>
        <w:pStyle w:val="Heading2"/>
      </w:pPr>
      <w:r>
        <w:t>Holiness, Prayer, and Expectation</w:t>
      </w:r>
    </w:p>
    <w:p w14:paraId="0DC249F5" w14:textId="77777777" w:rsidR="006D5BCA" w:rsidRDefault="00180E0F">
      <w:r>
        <w:t>The Pentecostal movement did not begin as a cold theory. It began in prayer, hunger, and dissatisfaction with powerless ministry. The Holiness background is important because it shows that the early Pentecostal desire was connected to sanctification and serious Christian living. Believers were not merely looking for religious excitement. They were seeking a life that corresponded more closely to the New Testament witness.</w:t>
      </w:r>
    </w:p>
    <w:p w14:paraId="719C04AF" w14:textId="77777777" w:rsidR="006D5BCA" w:rsidRDefault="00180E0F">
      <w:r>
        <w:t>When Charles Parham and his students prayed for the outpouring of the Holy Spirit, they were asking whether the promise of Acts could be known in their own time. The question was simple but demanding: if the early church received power from the Holy Spirit, should the modern church expect less? If the apostles preached with signs, courage, and missionary zeal, why should the contemporary church be content with weakness and formalism?</w:t>
      </w:r>
    </w:p>
    <w:p w14:paraId="096C8EC3" w14:textId="77777777" w:rsidR="006D5BCA" w:rsidRDefault="00180E0F">
      <w:r>
        <w:t xml:space="preserve">This expectation became central to Pentecostal spirituality. Prayer was not only a duty; it was a place of encounter. Fasting was not only a discipline; it was a sign of spiritual urgency. The laying on of hands was not only a ritual; it expressed the belief that God could act in the present. Speaking in tongues was received as a sign that the Spirit who came </w:t>
      </w:r>
      <w:proofErr w:type="gramStart"/>
      <w:r>
        <w:t>at</w:t>
      </w:r>
      <w:proofErr w:type="gramEnd"/>
      <w:r>
        <w:t xml:space="preserve"> Pentecost was still active among believers.</w:t>
      </w:r>
    </w:p>
    <w:p w14:paraId="24AD7295" w14:textId="77777777" w:rsidR="006D5BCA" w:rsidRDefault="00180E0F">
      <w:pPr>
        <w:pStyle w:val="Heading2"/>
      </w:pPr>
      <w:r>
        <w:t>The Meaning of the Full Gospel</w:t>
      </w:r>
    </w:p>
    <w:p w14:paraId="2D118A42" w14:textId="77777777" w:rsidR="006D5BCA" w:rsidRDefault="00180E0F">
      <w:r>
        <w:t xml:space="preserve">The phrase "full gospel" is important in the supplied manuscript. It points to the conviction that the Gospel includes more than forgiveness in a narrow sense. It includes salvation, sanctification, the baptism of the Holy Spirit, healing, and the coming kingdom of God. This did not mean that every Pentecostal teacher expressed the doctrine in </w:t>
      </w:r>
      <w:proofErr w:type="gramStart"/>
      <w:r>
        <w:t>exactly the same</w:t>
      </w:r>
      <w:proofErr w:type="gramEnd"/>
      <w:r>
        <w:t xml:space="preserve"> way, but it did mean that the message was presented as a complete work of God in the whole person.</w:t>
      </w:r>
    </w:p>
    <w:p w14:paraId="14F1CE6F" w14:textId="77777777" w:rsidR="006D5BCA" w:rsidRDefault="00180E0F">
      <w:r>
        <w:t xml:space="preserve">For churches marked by formal religion, the full gospel was provocative. It declared that God saves, but also that God fills. It declared that God forgives, but also that God empowers. It declared that Christian life is not only waiting for </w:t>
      </w:r>
      <w:proofErr w:type="gramStart"/>
      <w:r>
        <w:t>heaven, but</w:t>
      </w:r>
      <w:proofErr w:type="gramEnd"/>
      <w:r>
        <w:t xml:space="preserve"> living now by the presence and gifts of the Holy Spirit. This message created joy among those who received it and opposition among those who feared disorder or doctrinal novelty.</w:t>
      </w:r>
    </w:p>
    <w:p w14:paraId="1B89449B" w14:textId="77777777" w:rsidR="006D5BCA" w:rsidRDefault="00180E0F">
      <w:r>
        <w:lastRenderedPageBreak/>
        <w:t>The full gospel also carried a missionary impulse. If the Spirit had been poured out, then the church had to witness. The experience of the Spirit was not intended to remain inside a small group. It pushed believers outward. This explains why Pentecostalism spread so quickly despite hostility. Those who received the message often became messengers themselves.</w:t>
      </w:r>
    </w:p>
    <w:p w14:paraId="7C199E56" w14:textId="77777777" w:rsidR="006D5BCA" w:rsidRDefault="00180E0F">
      <w:pPr>
        <w:pStyle w:val="Heading2"/>
      </w:pPr>
      <w:r>
        <w:t>Speaking in Tongues and Missionary Imagination</w:t>
      </w:r>
    </w:p>
    <w:p w14:paraId="7DDC33A3" w14:textId="77777777" w:rsidR="006D5BCA" w:rsidRDefault="00180E0F">
      <w:r>
        <w:t>Speaking in tongues was one of the most visible signs of early Pentecostalism. For many believers, it was connected to the baptism in the Holy Spirit and to the missionary task of the church. Tongues pointed back to Acts 2, where the Spirit came upon the disciples and people from different nations heard the mighty works of God. Even when later theology made distinctions about the purpose and interpretation of tongues, the basic conviction remained: the Spirit breaks ordinary limits and equips the church for witness.</w:t>
      </w:r>
    </w:p>
    <w:p w14:paraId="03B5F1B9" w14:textId="77777777" w:rsidR="006D5BCA" w:rsidRDefault="00180E0F">
      <w:r>
        <w:t>In the context of charismatic manifestation, tongues functioned as more than a private experience. It was a sign that God could interrupt dead religion and create praise. It also challenged churches that had reduced Christian life to intellectual assent or ceremonial participation. The body, the voice, the emotions, and the whole person were drawn into worship.</w:t>
      </w:r>
    </w:p>
    <w:p w14:paraId="76070345" w14:textId="77777777" w:rsidR="006D5BCA" w:rsidRDefault="00180E0F">
      <w:r>
        <w:t>At the same time, tongues required order and interpretation, as Paul teaches. This is why a mature theology of renewal cannot simply celebrate manifestations. It must also teach how gifts are used. The gift must serve love. The manifestation must build up the church. The Spirit's freedom does not cancel the Spirit's wisdom.</w:t>
      </w:r>
    </w:p>
    <w:p w14:paraId="06156FB2" w14:textId="77777777" w:rsidR="006D5BCA" w:rsidRDefault="00180E0F">
      <w:pPr>
        <w:pStyle w:val="Heading2"/>
      </w:pPr>
      <w:r>
        <w:t>Opposition and the Formation of New Churches</w:t>
      </w:r>
    </w:p>
    <w:p w14:paraId="7F6ABC6D" w14:textId="77777777" w:rsidR="006D5BCA" w:rsidRDefault="00180E0F">
      <w:r>
        <w:t>The rejection of Pentecostal believers by established churches shaped the future of the movement. When those who spoke in tongues were expelled or treated as dangerous, they created independent congregations. This separation was not always the original intention. Many hoped to renew their churches from within. Yet opposition pushed the movement into separate structures.</w:t>
      </w:r>
    </w:p>
    <w:p w14:paraId="3CCBADB7" w14:textId="77777777" w:rsidR="006D5BCA" w:rsidRDefault="00180E0F">
      <w:r>
        <w:t xml:space="preserve">This pattern is important for later charismatic renewal because it reveals a repeated tension. When renewal appears, existing churches must decide whether to test and receive it or reject it too quickly. If churches reject every manifestation out of fear, they may drive spiritually hungry members elsewhere. If they receive everything without discernment, they may </w:t>
      </w:r>
      <w:proofErr w:type="gramStart"/>
      <w:r>
        <w:t>invite confusion</w:t>
      </w:r>
      <w:proofErr w:type="gramEnd"/>
      <w:r>
        <w:t>. The pastoral challenge is to remain open and wise at the same time.</w:t>
      </w:r>
    </w:p>
    <w:p w14:paraId="6CD412BB" w14:textId="77777777" w:rsidR="006D5BCA" w:rsidRDefault="00180E0F">
      <w:pPr>
        <w:pStyle w:val="Heading2"/>
      </w:pPr>
      <w:r>
        <w:lastRenderedPageBreak/>
        <w:t>Significance for Rwanda</w:t>
      </w:r>
    </w:p>
    <w:p w14:paraId="1EDF7431" w14:textId="77777777" w:rsidR="006D5BCA" w:rsidRDefault="00180E0F">
      <w:r>
        <w:t xml:space="preserve">The history of Pentecostal origins helps interpret Rwanda because similar longings appeared in Rwandan churches. Christians wanted more than general acceptance of doctrine. They wanted life, prayer, healing, and spiritual power. They wanted </w:t>
      </w:r>
      <w:proofErr w:type="gramStart"/>
      <w:r>
        <w:t>a faith</w:t>
      </w:r>
      <w:proofErr w:type="gramEnd"/>
      <w:r>
        <w:t xml:space="preserve"> that touched the heart, renewed the community, and confronted the fears of daily existence.</w:t>
      </w:r>
    </w:p>
    <w:p w14:paraId="7D7930C6" w14:textId="77777777" w:rsidR="006D5BCA" w:rsidRDefault="00180E0F">
      <w:r>
        <w:t>When Pentecostal and charismatic ideas reached Rwanda, they entered churches already facing the problem of formalism. Some Christians had accepted teaching but did not show deep transformation. Others desired a more active participation of ordinary believers. The global Pentecostal story therefore gave language to a local need. It showed Rwandan believers that renewal through the Holy Spirit was not an impossible dream, but part of the church's New Testament inheritance.</w:t>
      </w:r>
    </w:p>
    <w:p w14:paraId="2D5105E1" w14:textId="77777777" w:rsidR="006D5BCA" w:rsidRDefault="00180E0F">
      <w:pPr>
        <w:pStyle w:val="Heading2"/>
      </w:pPr>
      <w:r>
        <w:t>Holiness Roots and the Search for Apostolic Christianity</w:t>
      </w:r>
    </w:p>
    <w:p w14:paraId="185B5C96" w14:textId="77777777" w:rsidR="006D5BCA" w:rsidRDefault="00180E0F">
      <w:r>
        <w:t>The Pentecostal movement did not arise as an isolated novelty. It emerged from a long Protestant concern for holiness, conversion, evangelism, and the recovery of apostolic Christianity. In the nineteenth century, many Christians in the United States and Europe believed that the churches had become respectable but spiritually weak. They read the New Testament and saw prayer, witness, courage, healing, prophecy, sacrificial community, and holiness. Then they looked at their own churches and saw formality, social status, denominational pride, and limited expectation of divine action. This gap between the biblical witness and ordinary church life created a deep hunger for renewal.</w:t>
      </w:r>
    </w:p>
    <w:p w14:paraId="03FBA3CA" w14:textId="77777777" w:rsidR="006D5BCA" w:rsidRDefault="00180E0F">
      <w:r>
        <w:t>The Holiness movement played a central role in this preparation. It taught that believers should not be content with nominal faith. They should seek sanctification, purity of heart, victory over sin, and total consecration to God. This emphasis was especially connected with the legacy of John Wesley, who taught that salvation was not only pardon but transformation. The language of holiness helped early Pentecostals understand Spirit baptism not as entertainment but as empowerment for holy living and mission.</w:t>
      </w:r>
    </w:p>
    <w:p w14:paraId="67C71FD2" w14:textId="77777777" w:rsidR="006D5BCA" w:rsidRDefault="00180E0F">
      <w:r>
        <w:t xml:space="preserve">This background is important for Rwanda because charismatic manifestations are easily misunderstood when they are separated from holiness. If tongues, prophecy, healing, or deliverance are pursued without repentance, they become spiritually dangerous. The early Pentecostal desire was not simply for excitement. It was a desire for the life of the New Testament church. In that life, power and holiness belong together. The same Spirit who gives gifts also convicts of sin, forms </w:t>
      </w:r>
      <w:proofErr w:type="gramStart"/>
      <w:r>
        <w:t>character, and</w:t>
      </w:r>
      <w:proofErr w:type="gramEnd"/>
      <w:r>
        <w:t xml:space="preserve"> sends believers into mission.</w:t>
      </w:r>
    </w:p>
    <w:p w14:paraId="5D1CB845" w14:textId="77777777" w:rsidR="006D5BCA" w:rsidRDefault="00180E0F">
      <w:r>
        <w:t xml:space="preserve">The apostolic ideal also explains why Pentecostalism has often been attractive to people who feel that church life has become too clerical or too formal. The book of Acts presents ordinary believers praying, witnessing, suffering, receiving visions, welcoming outsiders, and taking part in the mission of God. </w:t>
      </w:r>
      <w:r>
        <w:lastRenderedPageBreak/>
        <w:t>Pentecostal spirituality therefore challenged the idea that only ordained leaders were active while lay people remained passive. It insisted that the Spirit gives gifts to the whole body.</w:t>
      </w:r>
    </w:p>
    <w:p w14:paraId="31D60802" w14:textId="77777777" w:rsidR="006D5BCA" w:rsidRDefault="00180E0F">
      <w:r>
        <w:t>For Rwanda, this point is crucial. A church can grow institutionally and still lose vitality. It can build schools, hospitals, parishes, and administrative structures, yet still need inward renewal. Pentecostal and charismatic movements entered this kind of tension. They asked whether the churches were producing disciples filled with prayer, courage, holiness, and love, or whether they were producing members who belonged to the church socially but not spiritually.</w:t>
      </w:r>
    </w:p>
    <w:p w14:paraId="7AFDFF80" w14:textId="77777777" w:rsidR="006D5BCA" w:rsidRDefault="00180E0F">
      <w:pPr>
        <w:pStyle w:val="Heading2"/>
      </w:pPr>
      <w:r>
        <w:t>Topeka, Azusa Street, and the Global Pentecostal Imagination</w:t>
      </w:r>
    </w:p>
    <w:p w14:paraId="7D3FDC57" w14:textId="77777777" w:rsidR="006D5BCA" w:rsidRDefault="00180E0F">
      <w:r>
        <w:t>The early Pentecostal story is often told through two places: Topeka and Azusa Street. Topeka represents the search for biblical evidence of Spirit baptism. Charles Parham and his students studied the book of Acts and concluded that speaking in tongues was connected to the baptism in the Holy Spirit. The prayer meeting associated with January 1, 1901, became a symbolic moment in Pentecostal memory, even though historians also recognize that the movement had multiple roots and did not begin from one event alone.</w:t>
      </w:r>
    </w:p>
    <w:p w14:paraId="15F4E5C7" w14:textId="77777777" w:rsidR="006D5BCA" w:rsidRDefault="00180E0F">
      <w:r>
        <w:t xml:space="preserve">Azusa Street gave Pentecostalism a global stage. Under the leadership of William J. Seymour, an African American Holiness preacher, the revival in Los Angeles from 1906 onward became a meeting point for people from different races, classes, and nations. The restoration of spiritual gifts was preached together with a radical experience of worship and, at least in the </w:t>
      </w:r>
      <w:proofErr w:type="gramStart"/>
      <w:r>
        <w:t>revival's early</w:t>
      </w:r>
      <w:proofErr w:type="gramEnd"/>
      <w:r>
        <w:t xml:space="preserve"> phase, a challenge to racial separation. Visitors carried the message elsewhere, and Pentecostalism spread rapidly across continents.</w:t>
      </w:r>
    </w:p>
    <w:p w14:paraId="6F1FB39F" w14:textId="77777777" w:rsidR="006D5BCA" w:rsidRDefault="00180E0F">
      <w:r>
        <w:t>Theologically, Azusa Street matters because it joined weakness and power. The revival did not begin in a prestigious cathedral or university. It began in a humble mission setting, among people who were socially marginal. This pattern has deep biblical resonance. God often chooses what appears weak to shame the strong. The Holy Spirit does not depend on social respectability. This lesson became important for global Pentecostalism, especially in societies where the poor and marginalized needed to know that they could receive the Spirit and participate in God's mission.</w:t>
      </w:r>
    </w:p>
    <w:p w14:paraId="2E3ABAAC" w14:textId="77777777" w:rsidR="006D5BCA" w:rsidRDefault="00180E0F">
      <w:r>
        <w:t xml:space="preserve">For African churches, Azusa Street also had symbolic significance because it showed that Pentecostal leadership was </w:t>
      </w:r>
      <w:proofErr w:type="gramStart"/>
      <w:r>
        <w:t>not only white</w:t>
      </w:r>
      <w:proofErr w:type="gramEnd"/>
      <w:r>
        <w:t xml:space="preserve"> or European. Seymour's role became a sign that the Spirit could work through those whom society excluded. This does not mean that Pentecostal history was free from racism, conflict, or institutional weakness. It means that the origins of the movement contained </w:t>
      </w:r>
      <w:proofErr w:type="gramStart"/>
      <w:r>
        <w:t>a powerful</w:t>
      </w:r>
      <w:proofErr w:type="gramEnd"/>
      <w:r>
        <w:t xml:space="preserve"> testimony: the gifts of the Spirit are not the property of social elites.</w:t>
      </w:r>
    </w:p>
    <w:p w14:paraId="1E181F25" w14:textId="77777777" w:rsidR="006D5BCA" w:rsidRDefault="00180E0F">
      <w:r>
        <w:t xml:space="preserve">Rwanda's churches can read this history with discernment. The point is not to imitate every practice of early American Pentecostalism. The point is to recognize the deeper theological impulse: the church must </w:t>
      </w:r>
      <w:r>
        <w:lastRenderedPageBreak/>
        <w:t>not quench the Spirit, must not despise the poor, must not silence lay participation, and must not reduce Christianity to respectability. Renewal often begins where people are desperate enough to pray.</w:t>
      </w:r>
    </w:p>
    <w:p w14:paraId="1E6F8CEF" w14:textId="77777777" w:rsidR="006D5BCA" w:rsidRDefault="00180E0F">
      <w:pPr>
        <w:pStyle w:val="Heading2"/>
      </w:pPr>
      <w:r>
        <w:t>The Full Gospel as a Whole-Life Message</w:t>
      </w:r>
    </w:p>
    <w:p w14:paraId="387E7308" w14:textId="77777777" w:rsidR="006D5BCA" w:rsidRDefault="00180E0F">
      <w:r>
        <w:t>The phrase "full gospel" became central in Pentecostal preaching because it expressed a whole-life understanding of salvation. Jesus saves from sin, sanctifies the believer, baptizes with the Holy Spirit, heals, and will come again. Different Pentecostal groups arranged this message in different ways, but the central idea was that the Gospel touches the whole person and the whole mission of the church.</w:t>
      </w:r>
    </w:p>
    <w:p w14:paraId="660FDB50" w14:textId="77777777" w:rsidR="006D5BCA" w:rsidRDefault="00180E0F">
      <w:r>
        <w:t>This whole-life message helps explain the movement's missionary power. If Christ saves, then the Gospel must be preached. If Christ sanctifies, then converts must be discipled into holy living. If Christ baptizes in the Holy Spirit, then believers should expect power for witness. If Christ heals, then the sick should be prayed for and cared for. If Christ is coming again, then the church must live in urgency and hope. Pentecostal mission was energized by this sense that the Gospel was not partial.</w:t>
      </w:r>
    </w:p>
    <w:p w14:paraId="095D6B00" w14:textId="77777777" w:rsidR="006D5BCA" w:rsidRDefault="00180E0F">
      <w:r>
        <w:t>In Rwanda, such a message could speak powerfully to people whose lives were not divided into separate religious and material compartments. A Gospel that addressed sin but ignored sickness, fear, poverty, or spiritual oppression would have seemed incomplete. Pentecostal and charismatic preaching promised that Christ was Lord over all these areas. This gave the message pastoral force.</w:t>
      </w:r>
    </w:p>
    <w:p w14:paraId="5FDE97CB" w14:textId="77777777" w:rsidR="006D5BCA" w:rsidRDefault="00180E0F">
      <w:r>
        <w:t>Yet the full gospel must be protected from exaggeration. Healing is real, but not every sickness is healed immediately. The Spirit empowers, but not every claim of power is true. Christ returns, but apocalyptic expectation must not produce irresponsibility. Sanctification is necessary, but holiness must not become spiritual pride. A mature Rwandan charismatic theology receives the full gospel as an invitation to whole-life discipleship, not as a formula for triumphalism.</w:t>
      </w:r>
    </w:p>
    <w:p w14:paraId="79723ACF" w14:textId="77777777" w:rsidR="006D5BCA" w:rsidRDefault="00180E0F">
      <w:pPr>
        <w:pStyle w:val="Heading2"/>
      </w:pPr>
      <w:r>
        <w:t>Mission, Translation, and Indigenous Leadership</w:t>
      </w:r>
    </w:p>
    <w:p w14:paraId="2E46FEE7" w14:textId="77777777" w:rsidR="006D5BCA" w:rsidRDefault="00180E0F">
      <w:r>
        <w:t>Pentecostalism became global because it was portable. It did not require large institutions before it could begin. A prayer meeting, a Bible, testimony, song, and a sense of the Spirit's presence could form the seed of a new community. This made the movement able to cross borders quickly. It also encouraged indigenous leadership, because local believers could preach, pray, testify, and plant churches without waiting for every resource to arrive from outside.</w:t>
      </w:r>
    </w:p>
    <w:p w14:paraId="74ADA660" w14:textId="77777777" w:rsidR="006D5BCA" w:rsidRDefault="00180E0F">
      <w:r>
        <w:t>This portability was both a strength and a danger. It was a strength because it allowed the Gospel to spread through ordinary believers. It was a danger because rapid expansion could outpace theological formation. Churches could multiply faster than pastors could be trained. Gifts could be practiced before discernment was taught. Testimonies could spread before they were examined. The need for Bible schools, pastoral mentoring, and doctrinal instruction therefore became urgent.</w:t>
      </w:r>
    </w:p>
    <w:p w14:paraId="44D4B580" w14:textId="77777777" w:rsidR="006D5BCA" w:rsidRDefault="00180E0F">
      <w:r>
        <w:lastRenderedPageBreak/>
        <w:t>In Rwanda, the founding of Bible schools and training centers was not a secondary matter. It was a way of stabilizing renewal. If the Spirit gives gifts to the whole church, then the whole church needs teaching. If lay people are active, they need Scripture. If prayer is powerful, it must be guided by truth. If prophecy is practiced, it must be tested. If healing is sought, pastoral care must be wise. The history of Pentecostal expansion shows that renewal and formation must walk together.</w:t>
      </w:r>
    </w:p>
    <w:p w14:paraId="2F43B675" w14:textId="77777777" w:rsidR="006D5BCA" w:rsidRDefault="00180E0F">
      <w:pPr>
        <w:pStyle w:val="Heading2"/>
      </w:pPr>
      <w:r>
        <w:t>Opposition, Discernment, and the Pain of Separation</w:t>
      </w:r>
    </w:p>
    <w:p w14:paraId="53BB80DE" w14:textId="77777777" w:rsidR="006D5BCA" w:rsidRDefault="00180E0F">
      <w:r>
        <w:t xml:space="preserve">The early Pentecostal movement faced opposition from established churches. Some opposition was rooted in fear, prejudice, or resistance to spiritual renewal. Some </w:t>
      </w:r>
      <w:proofErr w:type="gramStart"/>
      <w:r>
        <w:t>was</w:t>
      </w:r>
      <w:proofErr w:type="gramEnd"/>
      <w:r>
        <w:t xml:space="preserve"> rooted in legitimate concern about disorder, doctrinal confusion, or emotional excess. Both realities must be acknowledged. It would be too simple to say that all opposition was unbelief, just as it would be too simple to say that all Pentecostal practice was mature.</w:t>
      </w:r>
    </w:p>
    <w:p w14:paraId="5B4BA0BC" w14:textId="77777777" w:rsidR="006D5BCA" w:rsidRDefault="00180E0F">
      <w:r>
        <w:t xml:space="preserve">The pain of separation became part of Pentecostal identity. Many believers who desired renewal within their churches found themselves excluded. They formed new churches because they had nowhere else to go. This pattern later shaped the relationship between Pentecostals and historic churches around the world. Suspicion grew on both sides. Historic churches sometimes saw Pentecostals as disorderly or sectarian. Pentecostals sometimes saw historic </w:t>
      </w:r>
      <w:proofErr w:type="gramStart"/>
      <w:r>
        <w:t>churches as</w:t>
      </w:r>
      <w:proofErr w:type="gramEnd"/>
      <w:r>
        <w:t xml:space="preserve"> dead or resistant to the Spirit.</w:t>
      </w:r>
    </w:p>
    <w:p w14:paraId="7F622F33" w14:textId="77777777" w:rsidR="006D5BCA" w:rsidRDefault="00180E0F">
      <w:r>
        <w:t>The charismatic renewal of later decades tried to heal part of this wound by seeking renewal within existing churches. But the older tension remained. Rwanda also inherited this tension. Some believers stayed within Catholic, Anglican, Methodist, Presbyterian, or other churches while receiving charismatic experience. Others moved toward Pentecostal churches where the gifts were more openly practiced. The pastoral question was how to receive renewal without unnecessary division.</w:t>
      </w:r>
    </w:p>
    <w:p w14:paraId="74B9AEBC" w14:textId="77777777" w:rsidR="006D5BCA" w:rsidRDefault="00180E0F">
      <w:r>
        <w:t>The answer requires discernment and humility from all sides. Historic churches must not dismiss every manifestation because it disturbs established habits. Pentecostal churches must not despise theological tradition or church order. Charismatic believers must not make gifts a reason for pride. Church leaders must not suppress the Spirit to protect institutional control. The goal is not victory of one party over another. The goal is the renewal of the body of Christ.</w:t>
      </w:r>
    </w:p>
    <w:p w14:paraId="12716234" w14:textId="77777777" w:rsidR="006D5BCA" w:rsidRDefault="00180E0F">
      <w:pPr>
        <w:pStyle w:val="Heading2"/>
      </w:pPr>
      <w:r>
        <w:t>Pentecostalism and the Democratization of Ministry</w:t>
      </w:r>
    </w:p>
    <w:p w14:paraId="22D11AC4" w14:textId="77777777" w:rsidR="006D5BCA" w:rsidRDefault="00180E0F">
      <w:r>
        <w:t>One of the most important social effects of Pentecostal and charismatic movements has been the democratization of ministry. The Spirit gives gifts to men and women, young and old, rich and poor, educated and uneducated. This does not abolish ordained ministry, teaching authority, or pastoral responsibility. It does challenge any church culture that treats ordinary believers as spiritually passive.</w:t>
      </w:r>
    </w:p>
    <w:p w14:paraId="4AFC9BAE" w14:textId="77777777" w:rsidR="006D5BCA" w:rsidRDefault="00180E0F">
      <w:r>
        <w:lastRenderedPageBreak/>
        <w:t>In the New Testament, the church is a body. The eye cannot say to the hand, "I have no need of you." The same principle applies in Rwanda. A church that values only clergy will miss the gifts of lay believers. A church that values only public preachers will miss intercessors, encouragers, teachers, servants, evangelists, and those who discern quietly. A church that values only spectacular gifts will miss the charisms of mercy, administration, generosity, and faithful service.</w:t>
      </w:r>
    </w:p>
    <w:p w14:paraId="57ED512E" w14:textId="77777777" w:rsidR="006D5BCA" w:rsidRDefault="00180E0F">
      <w:r>
        <w:t xml:space="preserve">This democratizing impulse explains why charismatic movements often attract people who feel unseen. Women, youth, poor believers, and lay members may find in charismatic prayer groups a space where their voices matter. This can be </w:t>
      </w:r>
      <w:proofErr w:type="gramStart"/>
      <w:r>
        <w:t>renewing</w:t>
      </w:r>
      <w:proofErr w:type="gramEnd"/>
      <w:r>
        <w:t xml:space="preserve">, but it also requires order. Recognition of gifts must not become rebellion against legitimate pastoral care. </w:t>
      </w:r>
      <w:proofErr w:type="gramStart"/>
      <w:r>
        <w:t>The Spirit</w:t>
      </w:r>
      <w:proofErr w:type="gramEnd"/>
      <w:r>
        <w:t xml:space="preserve"> creates both freedom and communion. The body needs every member, and every member needs the body.</w:t>
      </w:r>
    </w:p>
    <w:p w14:paraId="46502BED" w14:textId="77777777" w:rsidR="006D5BCA" w:rsidRDefault="00180E0F">
      <w:pPr>
        <w:pStyle w:val="Heading2"/>
      </w:pPr>
      <w:r>
        <w:t>Chapter Summary</w:t>
      </w:r>
    </w:p>
    <w:p w14:paraId="0CB1F140" w14:textId="77777777" w:rsidR="006D5BCA" w:rsidRDefault="00180E0F">
      <w:r>
        <w:t xml:space="preserve">The second chapter </w:t>
      </w:r>
      <w:proofErr w:type="gramStart"/>
      <w:r>
        <w:t>has shown</w:t>
      </w:r>
      <w:proofErr w:type="gramEnd"/>
      <w:r>
        <w:t xml:space="preserve"> that Pentecostal and charismatic movements arose from the desire for true spiritual life, real communion, and divine power. The movement's roots in prayer, holiness, the full gospel, and expectation of the Spirit explain both its attraction and its controversy. For Rwanda, this history matters because it prepared a way to understand later revivals, prayer groups, healings, prophecy, and church growth as part of a wider search for the life of the Holy Spirit.</w:t>
      </w:r>
    </w:p>
    <w:p w14:paraId="2180E909" w14:textId="77777777" w:rsidR="006D5BCA" w:rsidRDefault="00180E0F">
      <w:r>
        <w:br w:type="page"/>
      </w:r>
    </w:p>
    <w:p w14:paraId="6978CE5E" w14:textId="77777777" w:rsidR="006D5BCA" w:rsidRDefault="00180E0F">
      <w:pPr>
        <w:pStyle w:val="Heading1"/>
        <w:pageBreakBefore/>
      </w:pPr>
      <w:r>
        <w:lastRenderedPageBreak/>
        <w:t>Chapter 3. From Pentecostalism to Charismatic Renewal</w:t>
      </w:r>
      <w:r>
        <w:fldChar w:fldCharType="begin"/>
      </w:r>
      <w:r>
        <w:instrText>TC "</w:instrText>
      </w:r>
      <w:bookmarkStart w:id="12" w:name="_Toc234118506"/>
      <w:r>
        <w:instrText>Chapter 3. From Pentecostalism to Charismatic Renewal</w:instrText>
      </w:r>
      <w:bookmarkEnd w:id="12"/>
      <w:r>
        <w:instrText>" \l 1</w:instrText>
      </w:r>
      <w:r>
        <w:fldChar w:fldCharType="end"/>
      </w:r>
    </w:p>
    <w:p w14:paraId="5A91CCA8" w14:textId="77777777" w:rsidR="006D5BCA" w:rsidRDefault="00180E0F">
      <w:pPr>
        <w:pStyle w:val="Heading2"/>
      </w:pPr>
      <w:r>
        <w:t>Three Currents</w:t>
      </w:r>
    </w:p>
    <w:p w14:paraId="26652113" w14:textId="77777777" w:rsidR="006D5BCA" w:rsidRDefault="00180E0F">
      <w:r>
        <w:t>Although the triple desire for spiritual life, communion, and power is common to charismatic Christianity, it is necessary to distinguish between three currents: classical Pentecostalism, neo-Pentecostalism, and charismatic renewal.</w:t>
      </w:r>
    </w:p>
    <w:p w14:paraId="10B299CA" w14:textId="77777777" w:rsidR="006D5BCA" w:rsidRDefault="00180E0F">
      <w:r>
        <w:t>Classical Pentecostalism belongs to the classic or free Pentecostal movement that began in the United States at the beginning of the twentieth century. It organized its own churches and developed its theology on a fundamentally evangelical base. It emphasized conversion, sanctification, baptism in the Holy Spirit, speaking in tongues, evangelism, healing, and the authority of Scripture.</w:t>
      </w:r>
    </w:p>
    <w:p w14:paraId="2EC2A397" w14:textId="77777777" w:rsidR="006D5BCA" w:rsidRDefault="00180E0F">
      <w:r>
        <w:t>Neo-Pentecostalism is derived from the charismatic movement. Neo-Pentecostals adopted much of the doctrine of classical Pentecostalism, but they did not form their own churches. They remained within their original communities while receiving and practicing charismatic gifts.</w:t>
      </w:r>
    </w:p>
    <w:p w14:paraId="7C0A9D16" w14:textId="77777777" w:rsidR="006D5BCA" w:rsidRDefault="00180E0F">
      <w:r>
        <w:t>The representatives of charismatic renewal also came from the charismatic succession that began in the 1960s in the United States. Unlike classical Pentecostals, they did not form separate churches. They became influential elements within their own churches, and sometimes they occupied important positions. Unlike some neo-Pentecostals, they interpreted their awakening in the context of their own theological traditions. They did not always establish prayer groups beyond their congregations. Their desire was to renew their own church in a charismatic way.</w:t>
      </w:r>
    </w:p>
    <w:p w14:paraId="3E394EE7" w14:textId="77777777" w:rsidR="006D5BCA" w:rsidRDefault="00180E0F">
      <w:r>
        <w:t>This distinction is necessary to avoid confusion. Not every charismatic Christian belongs to a Pentecostal denomination, and not every Pentecostal expression has the same relationship to historic churches. The question is not only whether spiritual gifts appear, but also where they appear, how they are interpreted, and whether they lead to separation or renewal from within.</w:t>
      </w:r>
    </w:p>
    <w:p w14:paraId="3794BBC6" w14:textId="77777777" w:rsidR="006D5BCA" w:rsidRDefault="00180E0F">
      <w:pPr>
        <w:pStyle w:val="Heading2"/>
      </w:pPr>
      <w:r>
        <w:t>Charismatic Renewal in Historic Churches</w:t>
      </w:r>
    </w:p>
    <w:p w14:paraId="5FF47C2F" w14:textId="77777777" w:rsidR="006D5BCA" w:rsidRDefault="00180E0F">
      <w:r>
        <w:t>The charismatic renewal in historic churches can be placed in the middle of the twentieth century, with important references to the Pentecostal movement at the beginning of the century. The Pentecostal movement began at Topeka and spread internationally through Azusa Street in Los Angeles. But the charismatic renewal in historic churches became more visible in the 1950s and 1960s.</w:t>
      </w:r>
    </w:p>
    <w:p w14:paraId="414D0E6F" w14:textId="77777777" w:rsidR="006D5BCA" w:rsidRDefault="00180E0F">
      <w:r>
        <w:t>An important moment took place in Van Nuys, California, where the Episcopalian rector Dennis Bennett and many of his parishioners received the baptism in the Holy Spirit. This event was followed by similar experiences in other places. The movement then spread from Episcopalians to other denominations in the United States.</w:t>
      </w:r>
    </w:p>
    <w:p w14:paraId="442F9FBA" w14:textId="77777777" w:rsidR="006D5BCA" w:rsidRDefault="00180E0F">
      <w:r>
        <w:lastRenderedPageBreak/>
        <w:t>At this stage, the movement was often called "Neo-Pentecostal," a term that indicated its affinity with classical Pentecostalism. It shared the Pentecostal concern for baptism in the Holy Spirit and spiritual gifts, but it appeared inside churches that were not Pentecostal denominations.</w:t>
      </w:r>
    </w:p>
    <w:p w14:paraId="720F6F85" w14:textId="77777777" w:rsidR="006D5BCA" w:rsidRDefault="00180E0F">
      <w:r>
        <w:t>The expansion of charismatic renewal to other parts of the world did not take long. It was recorded among Anglicans in 1962, among Lutherans in West Germany in 1963, and among other native communities in 1964. The movement crossed denominational and national boundaries because the hunger for renewal was not confined to one tradition.</w:t>
      </w:r>
    </w:p>
    <w:p w14:paraId="5536300F" w14:textId="77777777" w:rsidR="006D5BCA" w:rsidRDefault="00180E0F">
      <w:pPr>
        <w:pStyle w:val="Heading2"/>
      </w:pPr>
      <w:r>
        <w:t>Catholic Charismatic Renewal</w:t>
      </w:r>
    </w:p>
    <w:p w14:paraId="1ADE9B46" w14:textId="77777777" w:rsidR="006D5BCA" w:rsidRDefault="00180E0F">
      <w:r>
        <w:t>In the spring of 1967, the experience that had occurred in Van Nuys was in some way repeated among Roman Catholics at Duquesne University. In 1966, students and professors at the university in Pittsburgh were deeply involved in catechesis but were questioning the vitality and influence of their faith. At the same time, they discovered two important books.</w:t>
      </w:r>
    </w:p>
    <w:p w14:paraId="68F78E84" w14:textId="77777777" w:rsidR="006D5BCA" w:rsidRDefault="00180E0F">
      <w:r>
        <w:t>The first was David Wilkerson's The Cross and the Switchblade. This book showed the work of the Spirit among young people in New York, including those caught in drugs and street life, and presented their transformation into authentic Christians. The second was John Sherrill's They Speak with Other Tongues, which revealed the history of Pentecostal communities and emphasized the need to ask for baptism in the Holy Spirit.</w:t>
      </w:r>
    </w:p>
    <w:p w14:paraId="7C233FBB" w14:textId="77777777" w:rsidR="006D5BCA" w:rsidRDefault="00180E0F">
      <w:r>
        <w:t xml:space="preserve">Through these influences, the students and professors </w:t>
      </w:r>
      <w:proofErr w:type="gramStart"/>
      <w:r>
        <w:t>came into contact with</w:t>
      </w:r>
      <w:proofErr w:type="gramEnd"/>
      <w:r>
        <w:t xml:space="preserve"> a Pentecostal prayer group. Early in 1967, they experienced a new Pentecost. In this way, what was first called Catholic Pentecostalism was born.</w:t>
      </w:r>
    </w:p>
    <w:p w14:paraId="6F50EAB5" w14:textId="77777777" w:rsidR="006D5BCA" w:rsidRDefault="00180E0F">
      <w:r>
        <w:t>However, the term "Catholic Pentecostalism" created a difficulty. It could suggest a super-church into which all other churches might melt. To avoid this confusion, the name was changed to "Charismatic Renewal." The new term allowed Catholics and other Christians to speak of the experience of the Spirit without implying that they were leaving their churches or forming a separate Pentecostal structure.</w:t>
      </w:r>
    </w:p>
    <w:p w14:paraId="0E4912AD" w14:textId="77777777" w:rsidR="006D5BCA" w:rsidRDefault="00180E0F">
      <w:r>
        <w:t>The Catholic charismatic renewal soon spread to other places. It appeared in Latin America and Asia in 1967 and in Sri Lanka in 1969. Its arrival in Africa was generally more recent. In Europe, the charismatic renewal spread through many countries beginning around 1970.</w:t>
      </w:r>
    </w:p>
    <w:p w14:paraId="245E2023" w14:textId="77777777" w:rsidR="006D5BCA" w:rsidRDefault="00180E0F">
      <w:pPr>
        <w:pStyle w:val="Heading2"/>
      </w:pPr>
      <w:r>
        <w:t>Renewal Without Separation</w:t>
      </w:r>
    </w:p>
    <w:p w14:paraId="4A03956A" w14:textId="77777777" w:rsidR="006D5BCA" w:rsidRDefault="00180E0F">
      <w:r>
        <w:t>One of the most important features of charismatic renewal is its desire to renew the church without necessarily separating from it. This is a delicate task. On the one hand, renewal cannot simply preserve dead formalism. On the other hand, spiritual gifts should not become a cause of disorder, pride, or schism.</w:t>
      </w:r>
    </w:p>
    <w:p w14:paraId="0687CDEA" w14:textId="77777777" w:rsidR="006D5BCA" w:rsidRDefault="00180E0F">
      <w:r>
        <w:lastRenderedPageBreak/>
        <w:t>Charismatic renewal therefore asks the church to receive the gifts of the Spirit with discernment. It invites believers to prayer, repentance, praise, prophecy, teaching, healing, and deeper fellowship, while also calling them to remain grounded in Scripture and in the theological tradition of their church.</w:t>
      </w:r>
    </w:p>
    <w:p w14:paraId="22F34BA6" w14:textId="77777777" w:rsidR="006D5BCA" w:rsidRDefault="00180E0F">
      <w:r>
        <w:t>This pattern is especially important for Rwanda, where charismatic manifestations appeared in Catholic, Anglican, Pentecostal, and Free Methodist contexts. In some churches, the manifestations were accepted more openly. In others, they were treated with hesitation or even fear. The same Spirit was sought, but the ecclesial settings were different.</w:t>
      </w:r>
    </w:p>
    <w:p w14:paraId="6AA9D746" w14:textId="77777777" w:rsidR="006D5BCA" w:rsidRDefault="00180E0F">
      <w:pPr>
        <w:pStyle w:val="Heading2"/>
      </w:pPr>
      <w:r>
        <w:t>Why Terminology Matters</w:t>
      </w:r>
    </w:p>
    <w:p w14:paraId="10B48C92" w14:textId="77777777" w:rsidR="006D5BCA" w:rsidRDefault="00180E0F">
      <w:r>
        <w:t>The distinction between Pentecostalism, neo-Pentecostalism, and charismatic renewal is not merely academic. It helps pastors, theologians, and believers understand what kind of renewal is taking place. A movement that forms separate churches has different pastoral consequences from a movement that remains inside an existing church. A prayer group inside a Catholic parish, an Anglican revival fellowship, a Pentecostal congregation, and a Methodist community with charismatic gifts may all speak of the Holy Spirit, but they do not relate to church structure in the same way.</w:t>
      </w:r>
    </w:p>
    <w:p w14:paraId="79818557" w14:textId="77777777" w:rsidR="006D5BCA" w:rsidRDefault="00180E0F">
      <w:r>
        <w:t xml:space="preserve">Terminology also prevents </w:t>
      </w:r>
      <w:proofErr w:type="gramStart"/>
      <w:r>
        <w:t>misunderstanding</w:t>
      </w:r>
      <w:proofErr w:type="gramEnd"/>
      <w:r>
        <w:t>. When every manifestation is called Pentecostal, historic churches may feel that charismatic experience belongs only to another denomination. When every Spirit-filled experience is called renewal, Pentecostal churches may feel that their historical witness is being ignored. Clear language allows each tradition to recognize both continuity and difference.</w:t>
      </w:r>
    </w:p>
    <w:p w14:paraId="78E565AB" w14:textId="77777777" w:rsidR="006D5BCA" w:rsidRDefault="00180E0F">
      <w:r>
        <w:t>In Rwanda, this clarity is especially useful because the same spiritual gifts appeared across denominational lines. Discernment, teaching, prophecy, healing, tongues, and prayer were not confined to one church. The categories help us see whether the gifts produced new denominations, renewal groups inside churches, or informal influence between churches.</w:t>
      </w:r>
    </w:p>
    <w:p w14:paraId="137A561F" w14:textId="77777777" w:rsidR="006D5BCA" w:rsidRDefault="00180E0F">
      <w:pPr>
        <w:pStyle w:val="Heading2"/>
      </w:pPr>
      <w:r>
        <w:t>Renewal Within Theological Tradition</w:t>
      </w:r>
    </w:p>
    <w:p w14:paraId="5746A69F" w14:textId="77777777" w:rsidR="006D5BCA" w:rsidRDefault="00180E0F">
      <w:r>
        <w:t>Charismatic renewal in historic churches required believers to interpret their experiences in the light of their own traditions. Catholics could not simply become classical Pentecostals without changing their ecclesial identity. Anglicans, Lutherans, Methodists, and Presbyterians also had to ask how the gifts of the Spirit related to their worship, sacraments, leadership, and doctrine.</w:t>
      </w:r>
    </w:p>
    <w:p w14:paraId="4C7306EA" w14:textId="77777777" w:rsidR="006D5BCA" w:rsidRDefault="00180E0F">
      <w:r>
        <w:t>This point is important because renewal that ignores theology often becomes unstable. A Catholic charismatic group needs a theology of the sacraments, the church, and spiritual gifts. An Anglican revival fellowship needs a theology of repentance, Scripture, mission, and communion. A Methodist charismatic expression needs to relate gifts to holiness, discipline, and the life of grace. The same Spirit renews the church, but the Spirit does not require every church to erase its memory.</w:t>
      </w:r>
    </w:p>
    <w:p w14:paraId="73DD2116" w14:textId="77777777" w:rsidR="006D5BCA" w:rsidRDefault="00180E0F">
      <w:r>
        <w:lastRenderedPageBreak/>
        <w:t>In the best sense, charismatic renewal does not flatten traditions. It awakens them. It asks each church to recover what may have become dormant: prayer, holiness, participation of the laity, expectancy, evangelism, and compassionate service. When renewal is received in this way, it does not destroy the church's identity. It deepens it.</w:t>
      </w:r>
    </w:p>
    <w:p w14:paraId="054B4048" w14:textId="77777777" w:rsidR="006D5BCA" w:rsidRDefault="00180E0F">
      <w:pPr>
        <w:pStyle w:val="Heading2"/>
      </w:pPr>
      <w:r>
        <w:t>The Duquesne Experience and the Search for Vital Faith</w:t>
      </w:r>
    </w:p>
    <w:p w14:paraId="32EDC43A" w14:textId="77777777" w:rsidR="006D5BCA" w:rsidRDefault="00180E0F">
      <w:r>
        <w:t>The Duquesne experience is important because it shows that Catholic charismatic renewal began with a question about vitality. Students and professors were involved in catechesis, yet they wondered about the power and influence of their faith. They were not outside religion. They were already active. But activity did not satisfy the longing for living faith.</w:t>
      </w:r>
    </w:p>
    <w:p w14:paraId="668DB624" w14:textId="77777777" w:rsidR="006D5BCA" w:rsidRDefault="00180E0F">
      <w:r>
        <w:t>The books they encountered, The Cross and the Switchblade and They Speak with Other Tongues, gave them testimony and expectation. One showed the transforming work of the Spirit among young people in need of deliverance and conversion. The other opened a window into Pentecostal communities and the experience of speaking in other tongues. Together, these books suggested that Christian faith could be more than instruction and moral effort. It could be an encounter with the Holy Spirit.</w:t>
      </w:r>
    </w:p>
    <w:p w14:paraId="65917172" w14:textId="77777777" w:rsidR="006D5BCA" w:rsidRDefault="00180E0F">
      <w:r>
        <w:t xml:space="preserve">This pattern is valuable for Rwanda. Many Rwandan Christians were also active in church life, catechesis, worship, schools, and missions. Yet the question remained: where </w:t>
      </w:r>
      <w:proofErr w:type="gramStart"/>
      <w:r>
        <w:t>is the transformed life</w:t>
      </w:r>
      <w:proofErr w:type="gramEnd"/>
      <w:r>
        <w:t xml:space="preserve">? Where is the power to forgive, pray, serve, and witness? The Catholic charismatic renewal showed </w:t>
      </w:r>
      <w:proofErr w:type="gramStart"/>
      <w:r>
        <w:t>one way</w:t>
      </w:r>
      <w:proofErr w:type="gramEnd"/>
      <w:r>
        <w:t xml:space="preserve"> historic churches tried to answer this question without leaving their own ecclesial homes.</w:t>
      </w:r>
    </w:p>
    <w:p w14:paraId="17BA119C" w14:textId="77777777" w:rsidR="006D5BCA" w:rsidRDefault="00180E0F">
      <w:pPr>
        <w:pStyle w:val="Heading2"/>
      </w:pPr>
      <w:r>
        <w:t>Prayer Groups as Laboratories of Renewal</w:t>
      </w:r>
    </w:p>
    <w:p w14:paraId="5842566D" w14:textId="77777777" w:rsidR="006D5BCA" w:rsidRDefault="00180E0F">
      <w:r>
        <w:t>In many places, charismatic renewal spread through prayer groups. These groups were small enough for personal testimony, mutual prayer, discernment, and the exercise of gifts. They allowed ordinary believers to participate in ways that formal worship sometimes did not. People could pray aloud, confess needs, share words of encouragement, seek healing, and learn to recognize spiritual gifts.</w:t>
      </w:r>
    </w:p>
    <w:p w14:paraId="03FA7BC1" w14:textId="77777777" w:rsidR="006D5BCA" w:rsidRDefault="00180E0F">
      <w:r>
        <w:t>Prayer groups also created challenges. Without pastoral guidance, they could become isolated from the wider church or develop unclear teaching. But when guided well, they became laboratories of renewal. They helped believers practice fellowship, listen to Scripture, and learn that every member has a role in the body of Christ.</w:t>
      </w:r>
    </w:p>
    <w:p w14:paraId="3B6A3AA9" w14:textId="77777777" w:rsidR="006D5BCA" w:rsidRDefault="00180E0F">
      <w:r>
        <w:t>The Rwandan Catholic material reflects this pattern. Some places recognized discernment, teaching, prophecy, and wisdom in groups. Other places were unsure. This unevenness is normal in renewal movements. Gifts grow where they are taught, welcomed, and tested. They remain vague where believers have no language for them.</w:t>
      </w:r>
    </w:p>
    <w:p w14:paraId="75592AED" w14:textId="77777777" w:rsidR="006D5BCA" w:rsidRDefault="00180E0F">
      <w:pPr>
        <w:pStyle w:val="Heading2"/>
      </w:pPr>
      <w:r>
        <w:lastRenderedPageBreak/>
        <w:t>Renewal and Church Unity</w:t>
      </w:r>
    </w:p>
    <w:p w14:paraId="78D0B583" w14:textId="77777777" w:rsidR="006D5BCA" w:rsidRDefault="00180E0F">
      <w:r>
        <w:t>The change from the term "Catholic Pentecostalism" to "Charismatic Renewal" also served the concern for unity. The goal was not to create a super-church or to dissolve all traditions into one Pentecostal identity. The goal was to allow the Spirit's work to renew believers while they remained faithful within their churches.</w:t>
      </w:r>
    </w:p>
    <w:p w14:paraId="79D066AF" w14:textId="77777777" w:rsidR="006D5BCA" w:rsidRDefault="00180E0F">
      <w:r>
        <w:t>This concern remains important. Renewal must not become a cause of pride in which one group sees itself as spiritually superior to the rest of the church. The gifts of the Spirit are not given to create a new elite. They are given for the common good. Therefore, charismatic renewal should lead to deeper communion, not spiritual competition.</w:t>
      </w:r>
    </w:p>
    <w:p w14:paraId="4B0050C4" w14:textId="77777777" w:rsidR="006D5BCA" w:rsidRDefault="00180E0F">
      <w:pPr>
        <w:pStyle w:val="Heading2"/>
      </w:pPr>
      <w:r>
        <w:t>The Charismatic Renewal as an Ecumenical Current</w:t>
      </w:r>
    </w:p>
    <w:p w14:paraId="66275F85" w14:textId="77777777" w:rsidR="006D5BCA" w:rsidRDefault="00180E0F">
      <w:r>
        <w:t>The charismatic renewal is one of the most ecumenical currents of modern Christianity. It crossed Catholic, Anglican, Lutheran, Reformed, Methodist, Baptist, and independent Protestant boundaries. This does not mean that it solved all doctrinal differences. It means that believers in many traditions discovered a common language of prayer, praise, Scripture, testimony, Spirit baptism, and spiritual gifts.</w:t>
      </w:r>
    </w:p>
    <w:p w14:paraId="0F8855E0" w14:textId="77777777" w:rsidR="006D5BCA" w:rsidRDefault="00180E0F">
      <w:r>
        <w:t>This ecumenical character was both a gift and a challenge. It was a gift because it allowed Christians to recognize one another as brothers and sisters who desired the life of the Spirit. It encouraged prayer across denominational lines and helped some believers see that the Holy Spirit was not the property of one church. It was a challenge because shared experience did not remove the need for doctrine. A Catholic prayer group, an Anglican fellowship, and a Pentecostal congregation may all speak of the Spirit, but they do not share identical understandings of sacrament, authority, church structure, or ministry.</w:t>
      </w:r>
    </w:p>
    <w:p w14:paraId="7C531CB5" w14:textId="77777777" w:rsidR="006D5BCA" w:rsidRDefault="00180E0F">
      <w:r>
        <w:t xml:space="preserve">The renewal therefore required theological translation. The same experience had to be interpreted through different ecclesial languages. Catholics spoke of charisms in relation to the sacramental and hierarchical life of the church. Anglicans often related revival to Scripture, repentance, mission, and parish life. Methodists related renewal to holiness and disciplined discipleship. Pentecostals related it to Spirit baptism, evangelism, tongues, and healing. </w:t>
      </w:r>
      <w:proofErr w:type="gramStart"/>
      <w:r>
        <w:t>The diversity</w:t>
      </w:r>
      <w:proofErr w:type="gramEnd"/>
      <w:r>
        <w:t xml:space="preserve"> did not eliminate unity, but it demanded maturity.</w:t>
      </w:r>
    </w:p>
    <w:p w14:paraId="1B813DA6" w14:textId="77777777" w:rsidR="006D5BCA" w:rsidRDefault="00180E0F">
      <w:r>
        <w:t>Rwanda offers a concrete example of this ecumenical current. Charismatic manifestations did not arrive as a single denominational package. They appeared in Anglican revival, Catholic prayer groups, Pentecostal church growth, and Free Methodist controversy. The same country therefore became a laboratory for different ways of receiving the Spirit. The theological task is to respect these differences while asking the same central question: do the manifestations glorify Christ and build up the church?</w:t>
      </w:r>
    </w:p>
    <w:p w14:paraId="4826C060" w14:textId="77777777" w:rsidR="006D5BCA" w:rsidRDefault="00180E0F">
      <w:pPr>
        <w:pStyle w:val="Heading2"/>
      </w:pPr>
      <w:r>
        <w:lastRenderedPageBreak/>
        <w:t>Catholic Charismatic Renewal and the Language of CHARIS</w:t>
      </w:r>
    </w:p>
    <w:p w14:paraId="11AF1020" w14:textId="77777777" w:rsidR="006D5BCA" w:rsidRDefault="00180E0F">
      <w:r>
        <w:t>Catholic charismatic renewal eventually received organized forms of service and discernment at the international level. In 2019, Pope Francis addressed leaders connected with CHARIS, the Catholic Charismatic Renewal International Service. His address emphasized three expectations: sharing baptism in the Holy Spirit, serving the unity of the body of Christ, and serving the poor and those in need. These three emphases are deeply important for this book because they show that Catholic charismatic renewal is not supposed to be only an experience of prayer. It is also a call to mission, unity, and charity.</w:t>
      </w:r>
    </w:p>
    <w:p w14:paraId="040A48A9" w14:textId="77777777" w:rsidR="006D5BCA" w:rsidRDefault="00180E0F">
      <w:r>
        <w:t>This language helps interpret the Catholic material from Rwanda. When charisms appeared in Catholic contexts, they were not meant to create a parallel church or to make prayer groups superior to parish life. They were meant to renew the church from within. Discernment, teaching, prophecy, wisdom, healing, praise, and fellowship should strengthen communion with the wider church. They should also lead believers toward the poor, the sick, the lonely, and the spiritually wounded.</w:t>
      </w:r>
    </w:p>
    <w:p w14:paraId="1992353E" w14:textId="77777777" w:rsidR="006D5BCA" w:rsidRDefault="00180E0F">
      <w:r>
        <w:t>The Catholic tradition also gives an important theological framework for charisms. The Catechism of the Catholic Church speaks of charisms as graces of the Holy Spirit that directly or indirectly benefit the church, ordered to building up the church, the good of humanity, and the needs of the world. This definition is close to Paul's teaching in 1 Corinthians 12. Gifts are not possessions. They are graces for service. The one who receives a gift does not become more important than others. The receiver becomes more responsible.</w:t>
      </w:r>
    </w:p>
    <w:p w14:paraId="191147B2" w14:textId="77777777" w:rsidR="006D5BCA" w:rsidRDefault="00180E0F">
      <w:r>
        <w:t xml:space="preserve">This is especially useful in contexts where charismatic </w:t>
      </w:r>
      <w:proofErr w:type="gramStart"/>
      <w:r>
        <w:t>persons</w:t>
      </w:r>
      <w:proofErr w:type="gramEnd"/>
      <w:r>
        <w:t xml:space="preserve"> may be admired too strongly. A prophet, teacher, or healer must not become the center. The center is Christ. The church must ask whether the gift produces love, humility, obedience, and service. A Catholic charismatic theology therefore emphasizes both openness and submission: openness to the Spirit's gifts and submission to the church's discernment.</w:t>
      </w:r>
    </w:p>
    <w:p w14:paraId="46F825AC" w14:textId="77777777" w:rsidR="006D5BCA" w:rsidRDefault="00180E0F">
      <w:pPr>
        <w:pStyle w:val="Heading2"/>
      </w:pPr>
      <w:r>
        <w:t>Baptism in the Holy Spirit: Experience and Interpretation</w:t>
      </w:r>
    </w:p>
    <w:p w14:paraId="38C9FF31" w14:textId="77777777" w:rsidR="006D5BCA" w:rsidRDefault="00180E0F">
      <w:r>
        <w:t xml:space="preserve">The phrase "baptism in the Holy Spirit" is used differently by different Christian traditions. Classical Pentecostals often describe it as an experience </w:t>
      </w:r>
      <w:proofErr w:type="gramStart"/>
      <w:r>
        <w:t>subsequent to</w:t>
      </w:r>
      <w:proofErr w:type="gramEnd"/>
      <w:r>
        <w:t xml:space="preserve"> conversion and frequently associate it with speaking in tongues as initial evidence. Charismatic Christians in historic churches may use the phrase more broadly to describe a new release or awakening of the grace already given in Christian initiation. Catholics often connect it with a personal appropriation or activation of baptismal and sacramental grace.</w:t>
      </w:r>
    </w:p>
    <w:p w14:paraId="384FCE1F" w14:textId="77777777" w:rsidR="006D5BCA" w:rsidRDefault="00180E0F">
      <w:r>
        <w:t>These differences matter. If they are ignored, believers may speak the same words while meaning different things. Yet beneath the differences there is a common concern: believers need more than external religious identity. They need the living power of the Holy Spirit. They need prayer that becomes real, Scripture that becomes alive, worship that engages the heart, and courage for witness. The language of Spirit baptism expresses this longing for awakened Christian life.</w:t>
      </w:r>
    </w:p>
    <w:p w14:paraId="68A35480" w14:textId="77777777" w:rsidR="006D5BCA" w:rsidRDefault="00180E0F">
      <w:r>
        <w:lastRenderedPageBreak/>
        <w:t>In Rwanda, this language helped many believers name experiences of renewal. Some Christians had been baptized, confirmed, catechized, or enrolled in church membership, yet they later testified that they came into a new experience of prayer, repentance, or spiritual gifts. Theologically, such testimonies should be interpreted with care. They do not necessarily deny the reality of earlier grace. They indicate that grace may need to be awakened, received personally, and expressed in discipleship.</w:t>
      </w:r>
    </w:p>
    <w:p w14:paraId="5CED9926" w14:textId="77777777" w:rsidR="006D5BCA" w:rsidRDefault="00180E0F">
      <w:r>
        <w:t>The church should therefore avoid two extremes. It should not mock people who testify to a new outpouring of the Spirit. But it should not create a two-level Christianity in which those who have certain manifestations look down on those who do not. The New Testament teaches that all believers belong to Christ by the Spirit, and that the Spirit distributes different gifts as he wills. The fullness of the Spirit is shown not only in tongues or prophecy, but also in love, patience, mercy, faithfulness, and holiness.</w:t>
      </w:r>
    </w:p>
    <w:p w14:paraId="2219412A" w14:textId="77777777" w:rsidR="006D5BCA" w:rsidRDefault="00180E0F">
      <w:pPr>
        <w:pStyle w:val="Heading2"/>
      </w:pPr>
      <w:r>
        <w:t>Prayer Groups, Small Communities, and Ecclesial Renewal</w:t>
      </w:r>
    </w:p>
    <w:p w14:paraId="3DE5B37C" w14:textId="77777777" w:rsidR="006D5BCA" w:rsidRDefault="00180E0F">
      <w:r>
        <w:t>Prayer groups became important in charismatic renewal because they created space for personal participation. Large liturgical services can sometimes leave ordinary believers silent. A small prayer group can allow testimony, intercession, singing, confession, teaching, and discernment. It can also make spiritual gifts visible because members have room to speak, pray, and serve.</w:t>
      </w:r>
    </w:p>
    <w:p w14:paraId="302383F9" w14:textId="77777777" w:rsidR="006D5BCA" w:rsidRDefault="00180E0F">
      <w:r>
        <w:t xml:space="preserve">In Rwanda, the small-group character of renewal connected with older African patterns of communal life. Faith was not only private belief. It was shared in households, hills, schools, parishes, and fellowships. Testimony could move from one person to another. </w:t>
      </w:r>
      <w:proofErr w:type="gramStart"/>
      <w:r>
        <w:t>Prayer</w:t>
      </w:r>
      <w:proofErr w:type="gramEnd"/>
      <w:r>
        <w:t xml:space="preserve"> could gather neighbors. A word of encouragement could circulate through kinship and church networks. This made prayer groups powerful instruments of renewal.</w:t>
      </w:r>
    </w:p>
    <w:p w14:paraId="5D8ABED2" w14:textId="77777777" w:rsidR="006D5BCA" w:rsidRDefault="00180E0F">
      <w:r>
        <w:t>Yet small groups also need accountability. A group that becomes isolated can develop its own authority, language, and practices apart from the church. A leader with a strong gift can become dominant. A prophecy can be accepted without testing. A claimed healing can be exaggerated. Teaching can become unbalanced. For this reason, prayer groups should remain connected to pastors, Scripture, sacramental life where applicable, and the wider discipline of the church.</w:t>
      </w:r>
    </w:p>
    <w:p w14:paraId="2EC7768D" w14:textId="77777777" w:rsidR="006D5BCA" w:rsidRDefault="00180E0F">
      <w:r>
        <w:t>The best prayer groups are neither rebellious nor passive. They are active cells of renewal within the body. They pray for the sick, welcome the wounded, teach Scripture, encourage confession, practice gifts, serve the poor, and send believers back into the life of the church with deeper love. They become places where the church learns again that every member has a role.</w:t>
      </w:r>
    </w:p>
    <w:p w14:paraId="351BC728" w14:textId="77777777" w:rsidR="006D5BCA" w:rsidRDefault="00180E0F">
      <w:pPr>
        <w:pStyle w:val="Heading2"/>
      </w:pPr>
      <w:r>
        <w:t xml:space="preserve">Theological Tradition as a Guardrail, </w:t>
      </w:r>
      <w:proofErr w:type="gramStart"/>
      <w:r>
        <w:t>Not</w:t>
      </w:r>
      <w:proofErr w:type="gramEnd"/>
      <w:r>
        <w:t xml:space="preserve"> a Prison</w:t>
      </w:r>
    </w:p>
    <w:p w14:paraId="05B40B66" w14:textId="77777777" w:rsidR="006D5BCA" w:rsidRDefault="00180E0F">
      <w:r>
        <w:t xml:space="preserve">One reason some believers fear charismatic renewal is that they think spiritual gifts will destroy tradition. One reason some charismatics resist tradition is that they think tradition will quench the Spirit. Both fears </w:t>
      </w:r>
      <w:r>
        <w:lastRenderedPageBreak/>
        <w:t>can be partly understandable, but neither should control the church. Theological tradition should function as a guardrail, not a prison. It protects the church from error, but it should not prevent obedience to the living God.</w:t>
      </w:r>
    </w:p>
    <w:p w14:paraId="6725EE91" w14:textId="77777777" w:rsidR="006D5BCA" w:rsidRDefault="00180E0F">
      <w:r>
        <w:t>The historic churches of Rwanda had real theological resources for renewal. Catholic tradition had teaching on charisms, saints, sacraments, discernment, and the works of mercy. Anglican tradition had Scripture, liturgy, evangelical revival, pastoral discipline, and mission. Methodist tradition had holiness, class meetings, social concern, and the witness of Wesleyan spirituality. These traditions were not obstacles to the Spirit. They were resources that could help interpret the Spirit's work.</w:t>
      </w:r>
    </w:p>
    <w:p w14:paraId="353E1874" w14:textId="77777777" w:rsidR="006D5BCA" w:rsidRDefault="00180E0F">
      <w:r>
        <w:t xml:space="preserve">The problem arises when tradition becomes mere habit. A liturgy can be beautiful and still not be prayed </w:t>
      </w:r>
      <w:proofErr w:type="gramStart"/>
      <w:r>
        <w:t>from</w:t>
      </w:r>
      <w:proofErr w:type="gramEnd"/>
      <w:r>
        <w:t xml:space="preserve"> the heart. </w:t>
      </w:r>
      <w:proofErr w:type="gramStart"/>
      <w:r>
        <w:t>A doctrine</w:t>
      </w:r>
      <w:proofErr w:type="gramEnd"/>
      <w:r>
        <w:t xml:space="preserve"> can be correct and still not shape life. A church structure can be orderly and still fail to hear the suffering. Charismatic renewal presses the question of vitality. It asks whether the inherited forms are alive with prayer, repentance, love, and witness.</w:t>
      </w:r>
    </w:p>
    <w:p w14:paraId="2A3CE392" w14:textId="77777777" w:rsidR="006D5BCA" w:rsidRDefault="00180E0F">
      <w:r>
        <w:t xml:space="preserve">This means that renewal should not destroy tradition but reanimate it. Catholic charismatic renewal should make Catholics more deeply Catholic in Christ-centered love, sacramental life, Scripture, and service. Anglican revival should make Anglicans more deeply converted, biblical, prayerful, and </w:t>
      </w:r>
      <w:proofErr w:type="gramStart"/>
      <w:r>
        <w:t>mission-minded</w:t>
      </w:r>
      <w:proofErr w:type="gramEnd"/>
      <w:r>
        <w:t>. Methodist charismatic renewal should intensify holiness, discipline, and freedom in the Spirit. Pentecostal renewal should deepen biblical formation, accountability, and love.</w:t>
      </w:r>
    </w:p>
    <w:p w14:paraId="7CF3322D" w14:textId="77777777" w:rsidR="006D5BCA" w:rsidRDefault="00180E0F">
      <w:pPr>
        <w:pStyle w:val="Heading2"/>
      </w:pPr>
      <w:r>
        <w:t>The Danger of Spiritual Elitism</w:t>
      </w:r>
    </w:p>
    <w:p w14:paraId="18D8D5E5" w14:textId="77777777" w:rsidR="006D5BCA" w:rsidRDefault="00180E0F">
      <w:r>
        <w:t>Every renewal movement faces the temptation of elitism. Those who have received a powerful experience may begin to think of themselves as the true spiritual people, while others are merely formal Christians. This temptation is subtle because it can hide behind sincere testimony. A person may truly have encountered God and still become proud of the encounter.</w:t>
      </w:r>
    </w:p>
    <w:p w14:paraId="51927B3F" w14:textId="77777777" w:rsidR="006D5BCA" w:rsidRDefault="00180E0F">
      <w:r>
        <w:t>Paul's teaching in 1 Corinthians directly addresses this danger. The Corinthians had spiritual gifts, but they also had division, pride, disorder, and immaturity. Paul did not deny the gifts. He corrected the community by placing the gifts under the rule of love. The greatest sign of the Spirit is not public display but the building up of the body in charity.</w:t>
      </w:r>
    </w:p>
    <w:p w14:paraId="7B8EFD8B" w14:textId="77777777" w:rsidR="006D5BCA" w:rsidRDefault="00180E0F">
      <w:r>
        <w:t xml:space="preserve">Rwandan churches must take this seriously. A prayer group can become proud. A prophetic person can become unteachable. A healing ministry can become centered on personality. A church that grows rapidly can despise older churches. A historic church can despise Pentecostals. The Spirit does not produce contempt. </w:t>
      </w:r>
      <w:proofErr w:type="gramStart"/>
      <w:r>
        <w:t>The Spirit</w:t>
      </w:r>
      <w:proofErr w:type="gramEnd"/>
      <w:r>
        <w:t xml:space="preserve"> produces humility, unity, and truth.</w:t>
      </w:r>
    </w:p>
    <w:p w14:paraId="37A1BFA6" w14:textId="77777777" w:rsidR="006D5BCA" w:rsidRDefault="00180E0F">
      <w:r>
        <w:t xml:space="preserve">Therefore, one of the marks of authentic charismatic renewal is teachability. A Spirit-filled believer can receive correction. A prayer group can accept pastoral guidance. A prophet can submit a word to </w:t>
      </w:r>
      <w:r>
        <w:lastRenderedPageBreak/>
        <w:t>discernment. A healer can pray without guaranteeing results. A preacher can celebrate growth without mocking others. The renewal that cannot be corrected is already spiritually unhealthy.</w:t>
      </w:r>
    </w:p>
    <w:p w14:paraId="53420A69" w14:textId="77777777" w:rsidR="006D5BCA" w:rsidRDefault="00180E0F">
      <w:pPr>
        <w:pStyle w:val="Heading2"/>
      </w:pPr>
      <w:r>
        <w:t>Chapter Summary</w:t>
      </w:r>
    </w:p>
    <w:p w14:paraId="27964672" w14:textId="77777777" w:rsidR="006D5BCA" w:rsidRDefault="00180E0F">
      <w:r>
        <w:t>The third chapter has clarified the movement from classical Pentecostalism to charismatic renewal. Classical Pentecostalism formed churches. Neo-Pentecostal and charismatic currents often remained inside existing churches. Catholic charismatic renewal showed how Spirit-filled experience could be received inside a historic church when interpreted with theological care. This distinction prepares the way to understand Rwanda, where renewal appeared not in one single form but across Catholic, Anglican, Pentecostal, and Methodist contexts.</w:t>
      </w:r>
    </w:p>
    <w:p w14:paraId="4B195742" w14:textId="77777777" w:rsidR="006D5BCA" w:rsidRDefault="00180E0F">
      <w:r>
        <w:br w:type="page"/>
      </w:r>
    </w:p>
    <w:p w14:paraId="263562A2" w14:textId="77777777" w:rsidR="006D5BCA" w:rsidRDefault="00180E0F">
      <w:pPr>
        <w:pStyle w:val="Heading1"/>
        <w:pageBreakBefore/>
      </w:pPr>
      <w:r>
        <w:lastRenderedPageBreak/>
        <w:t>Chapter 4. The Gospel in Rwanda</w:t>
      </w:r>
      <w:r>
        <w:fldChar w:fldCharType="begin"/>
      </w:r>
      <w:r>
        <w:instrText>TC "</w:instrText>
      </w:r>
      <w:bookmarkStart w:id="13" w:name="_Toc234118507"/>
      <w:r>
        <w:instrText>Chapter 4. The Gospel in Rwanda</w:instrText>
      </w:r>
      <w:bookmarkEnd w:id="13"/>
      <w:r>
        <w:instrText>" \l 1</w:instrText>
      </w:r>
      <w:r>
        <w:fldChar w:fldCharType="end"/>
      </w:r>
    </w:p>
    <w:p w14:paraId="6915AAA7" w14:textId="77777777" w:rsidR="006D5BCA" w:rsidRDefault="00180E0F">
      <w:pPr>
        <w:pStyle w:val="Heading2"/>
      </w:pPr>
      <w:r>
        <w:t>The Catholic Church</w:t>
      </w:r>
    </w:p>
    <w:p w14:paraId="7F40C5A5" w14:textId="77777777" w:rsidR="006D5BCA" w:rsidRDefault="00180E0F">
      <w:r>
        <w:t>The White Fathers visited Rwanda for the first time in 1889, but the first missions were not established until 1900. In 1912, the Vicariate of Kivu was erected, including Rwanda and Burundi. Ten years later, in 1922, Rwanda became an independent vicariate. The first Rwandan priests were ordained in 1917.</w:t>
      </w:r>
    </w:p>
    <w:p w14:paraId="72EB4A3E" w14:textId="77777777" w:rsidR="006D5BCA" w:rsidRDefault="00180E0F">
      <w:r>
        <w:t xml:space="preserve">The Catholic Church grew rapidly during the 1930s. By the beginning of the Second World War, it had about 300,000 members. In 1952, the first bishop was consecrated, and the Archdiocese of </w:t>
      </w:r>
      <w:proofErr w:type="spellStart"/>
      <w:r>
        <w:t>Kabgayi</w:t>
      </w:r>
      <w:proofErr w:type="spellEnd"/>
      <w:r>
        <w:t xml:space="preserve"> was founded in 1959. The success of the missionary effort of the Catholic Church became obvious, and more than half of the population came to identify as Catholic.</w:t>
      </w:r>
    </w:p>
    <w:p w14:paraId="478C1DBD" w14:textId="77777777" w:rsidR="006D5BCA" w:rsidRDefault="00180E0F">
      <w:r>
        <w:t>The growth of Catholicism in Rwanda was not only numerical. It also shaped education, social life, parish structures, and religious identity. Catholic missions became important centers of Christian formation. They introduced sacraments, catechesis, schools, and clerical leadership. They also created a setting in which later charismatic renewal would appear, though sometimes with hesitation.</w:t>
      </w:r>
    </w:p>
    <w:p w14:paraId="655DC72E" w14:textId="77777777" w:rsidR="006D5BCA" w:rsidRDefault="00180E0F">
      <w:pPr>
        <w:pStyle w:val="Heading2"/>
      </w:pPr>
      <w:r>
        <w:t>Protestant Missions</w:t>
      </w:r>
    </w:p>
    <w:p w14:paraId="59AF22A6" w14:textId="77777777" w:rsidR="006D5BCA" w:rsidRDefault="00180E0F">
      <w:r>
        <w:t>The first Protestant missionaries were Lutherans from the Bethel Mission. They crossed the borders from Tanzania in 1907 and built the first mission station during the First World War. However, German missionaries were expelled in 1916, and Belgium refused to allow them to return after the war.</w:t>
      </w:r>
    </w:p>
    <w:p w14:paraId="2ED12C92" w14:textId="77777777" w:rsidR="006D5BCA" w:rsidRDefault="00180E0F">
      <w:r>
        <w:t xml:space="preserve">American Adventists arrived in 1919, although they </w:t>
      </w:r>
      <w:proofErr w:type="gramStart"/>
      <w:r>
        <w:t>were not able to</w:t>
      </w:r>
      <w:proofErr w:type="gramEnd"/>
      <w:r>
        <w:t xml:space="preserve"> establish themselves before 1921. After that, their progress was rapid. The Adventist community became second only to the Catholic Church in importance and influence.</w:t>
      </w:r>
    </w:p>
    <w:p w14:paraId="29A7B6F4" w14:textId="77777777" w:rsidR="006D5BCA" w:rsidRDefault="00180E0F">
      <w:r>
        <w:t xml:space="preserve">In 1921, the Belgian Society of Protestant Missions in </w:t>
      </w:r>
      <w:proofErr w:type="gramStart"/>
      <w:r>
        <w:t>the Congo</w:t>
      </w:r>
      <w:proofErr w:type="gramEnd"/>
      <w:r>
        <w:t>, connected to the Reformed Church of Belgium, took responsibility for the work that helped form the Presbyterian Church of Rwanda. This church became independent in 1959.</w:t>
      </w:r>
    </w:p>
    <w:p w14:paraId="22228748" w14:textId="77777777" w:rsidR="006D5BCA" w:rsidRDefault="00180E0F">
      <w:r>
        <w:t xml:space="preserve">Other Protestant groups arrived before the Second World War. The American Methodist Church came in 1935, the Danish Baptists in 1938, and the Swedish Pentecostals in 1940. Since 1960, new missions were also established by the Friends, the </w:t>
      </w:r>
      <w:proofErr w:type="gramStart"/>
      <w:r>
        <w:t>Brethren</w:t>
      </w:r>
      <w:proofErr w:type="gramEnd"/>
      <w:r>
        <w:t>, and conservative Baptists. Many of these groups remained small, except for the Adventists, who spread throughout the country.</w:t>
      </w:r>
    </w:p>
    <w:p w14:paraId="21ACAA6D" w14:textId="77777777" w:rsidR="006D5BCA" w:rsidRDefault="00180E0F">
      <w:r>
        <w:t xml:space="preserve">Protestantism in Rwanda was often characterized by regional concentration. The Free Methodist Church was especially present in the southwest of Rwanda. Pentecostals spread across Rwanda, with important starting points in </w:t>
      </w:r>
      <w:proofErr w:type="spellStart"/>
      <w:r>
        <w:t>Cyangugu</w:t>
      </w:r>
      <w:proofErr w:type="spellEnd"/>
      <w:r>
        <w:t xml:space="preserve"> and Gisenyi. Baptists were present in the southern region of Butare, and Presbyterians were found near Kigali and Kibuye.</w:t>
      </w:r>
    </w:p>
    <w:p w14:paraId="7812E632" w14:textId="77777777" w:rsidR="006D5BCA" w:rsidRDefault="00180E0F">
      <w:pPr>
        <w:pStyle w:val="Heading2"/>
      </w:pPr>
      <w:r>
        <w:lastRenderedPageBreak/>
        <w:t>The Anglican Church</w:t>
      </w:r>
    </w:p>
    <w:p w14:paraId="0815FAC3" w14:textId="77777777" w:rsidR="006D5BCA" w:rsidRDefault="00180E0F">
      <w:r>
        <w:t>The Gospel message was first proclaimed in Rwanda through the English mission in Uganda. The Anglican mission was driven by a burning desire to provide for the whole needs of the human person. It used a triple approach: the proclamation of the Gospel to touch the heart, teaching to reach the mind, and healing to care for the body.</w:t>
      </w:r>
    </w:p>
    <w:p w14:paraId="4E41C236" w14:textId="77777777" w:rsidR="006D5BCA" w:rsidRDefault="00180E0F">
      <w:r>
        <w:t>This approach led to churches, schools, and hospitals. The population responded, and people came in significant numbers. Yet something was still missing. There was often general consent with respect to the new doctrine, but very little real change in the way people lived.</w:t>
      </w:r>
    </w:p>
    <w:p w14:paraId="4BC4745F" w14:textId="77777777" w:rsidR="006D5BCA" w:rsidRDefault="00180E0F">
      <w:r>
        <w:t>Dr. Sharp explored the region in 1924 and discovered that people were ready to hear the Gospel. Throughout his career, people came in large numbers to receive medical treatment, and at the same time they demanded teachers. Among the needs for hospitals, preachers, and missionaries, one need was especially urgent: the Word of God had to be available in the language of Rwanda.</w:t>
      </w:r>
    </w:p>
    <w:p w14:paraId="4AB149C9" w14:textId="77777777" w:rsidR="006D5BCA" w:rsidRDefault="00180E0F">
      <w:r>
        <w:t>This point is essential. A church cannot be deeply rooted if the people do not receive the Word of God in their own language. Translation, teaching, preaching, and local leadership were necessary for genuine transformation. Without this, people might accept Christian doctrine outwardly without experiencing conversion of life.</w:t>
      </w:r>
    </w:p>
    <w:p w14:paraId="0E6885BB" w14:textId="77777777" w:rsidR="006D5BCA" w:rsidRDefault="00180E0F">
      <w:pPr>
        <w:pStyle w:val="Heading2"/>
      </w:pPr>
      <w:r>
        <w:t>Mission and Transformation</w:t>
      </w:r>
    </w:p>
    <w:p w14:paraId="5ADF0503" w14:textId="77777777" w:rsidR="006D5BCA" w:rsidRDefault="00180E0F">
      <w:r>
        <w:t>The history of the Gospel in Rwanda shows that mission involved more than church planting. It included education, healing, catechesis, translation, and the formation of local leaders. It also revealed a gap between outward religious acceptance and inward spiritual transformation.</w:t>
      </w:r>
    </w:p>
    <w:p w14:paraId="38D03921" w14:textId="77777777" w:rsidR="006D5BCA" w:rsidRDefault="00180E0F">
      <w:r>
        <w:t>This gap prepared the way for renewal movements. When Christians realized that doctrine had been accepted but life had not been deeply changed, they began to pray for revival. The need was not only for more institutions, but for renewed hearts. The churches needed the Holy Spirit to bring conviction of sin, new life, prayer, unity, and courage.</w:t>
      </w:r>
    </w:p>
    <w:p w14:paraId="272C7630" w14:textId="77777777" w:rsidR="006D5BCA" w:rsidRDefault="00180E0F">
      <w:r>
        <w:t>The charismatic manifestations in Rwanda must therefore be understood within this missionary history. They were not isolated phenomena. They arose in churches that had already been built, taught, and organized, but that still needed spiritual renewal.</w:t>
      </w:r>
    </w:p>
    <w:p w14:paraId="6FBEE90D" w14:textId="77777777" w:rsidR="006D5BCA" w:rsidRDefault="00180E0F">
      <w:pPr>
        <w:pStyle w:val="Heading2"/>
      </w:pPr>
      <w:r>
        <w:t>Mission as Word, Sacrament, School, and Healing</w:t>
      </w:r>
    </w:p>
    <w:p w14:paraId="09FF7ADB" w14:textId="77777777" w:rsidR="006D5BCA" w:rsidRDefault="00180E0F">
      <w:r>
        <w:t xml:space="preserve">The missionary history of Rwanda shows that the Gospel came with several visible forms. It came through preaching and catechesis, but also through schools, hospitals, mission stations, parish structures, and the formation of clergy and local leaders. This is why the history of the churches cannot be reduced to sermons </w:t>
      </w:r>
      <w:r>
        <w:lastRenderedPageBreak/>
        <w:t>alone. Mission touched the mind through education, the body through medical care, the family through catechesis, and the community through new forms of organization.</w:t>
      </w:r>
    </w:p>
    <w:p w14:paraId="2918E306" w14:textId="77777777" w:rsidR="006D5BCA" w:rsidRDefault="00180E0F">
      <w:r>
        <w:t>The Catholic Church, with its missions, vicariates, priests, bishops, and archdiocese, created a strong institutional presence. Protestant missions created schools, congregations, Bible teaching, regional centers, and new denominational identities. Anglican mission added the triple approach of proclamation, teaching, and healing. Pentecostal missions later emphasized baptism in the Spirit, evangelism, prayer, and spiritual gifts.</w:t>
      </w:r>
    </w:p>
    <w:p w14:paraId="3ACA3140" w14:textId="77777777" w:rsidR="006D5BCA" w:rsidRDefault="00180E0F">
      <w:r>
        <w:t xml:space="preserve">These forms of mission were not enemies. Each addressed a real human need. The heart needed conversion. The mind needed teaching. The body needed care. The community needed order. Yet </w:t>
      </w:r>
      <w:proofErr w:type="gramStart"/>
      <w:r>
        <w:t>all of</w:t>
      </w:r>
      <w:proofErr w:type="gramEnd"/>
      <w:r>
        <w:t xml:space="preserve"> these forms remained incomplete if they did not lead to a living relationship with God.</w:t>
      </w:r>
    </w:p>
    <w:p w14:paraId="79D03671" w14:textId="77777777" w:rsidR="006D5BCA" w:rsidRDefault="00180E0F">
      <w:pPr>
        <w:pStyle w:val="Heading2"/>
      </w:pPr>
      <w:r>
        <w:t>The Catholic Missionary Achievement</w:t>
      </w:r>
    </w:p>
    <w:p w14:paraId="43C59738" w14:textId="77777777" w:rsidR="006D5BCA" w:rsidRDefault="00180E0F">
      <w:r>
        <w:t xml:space="preserve">The rapid growth of the Catholic Church in Rwanda demonstrates the power of organized mission. The establishment of missions, the creation of the Vicariate of Kivu, the later independent vicariate for Rwanda, the ordination of Rwandan priests, and the founding of the Archdiocese of </w:t>
      </w:r>
      <w:proofErr w:type="spellStart"/>
      <w:r>
        <w:t>Kabgayi</w:t>
      </w:r>
      <w:proofErr w:type="spellEnd"/>
      <w:r>
        <w:t xml:space="preserve"> all show a church that took root institutionally. The number of members by the beginning of the Second World War also shows that Catholicism became a major part of Rwandan religious identity.</w:t>
      </w:r>
    </w:p>
    <w:p w14:paraId="0E471717" w14:textId="77777777" w:rsidR="006D5BCA" w:rsidRDefault="00180E0F">
      <w:r>
        <w:t>This achievement should be recognized with respect. It gave many Rwandans access to Christian teaching, sacramental life, schools, and pastoral care. It also created a framework in which later renewal movements could emerge. A charismatic prayer group in a Catholic context does not appear in empty space. It appears inside parishes, catechetical structures, and devotional practices already formed by mission.</w:t>
      </w:r>
    </w:p>
    <w:p w14:paraId="584D755E" w14:textId="77777777" w:rsidR="006D5BCA" w:rsidRDefault="00180E0F">
      <w:r>
        <w:t>At the same time, institutional success does not remove the need for spiritual vitality. A church may grow numerically and still need renewal. It may have priests, bishops, schools, and members, yet still need deeper conversion, prayer, and openness to the Holy Spirit. This is one reason the Catholic charismatic renewal became important.</w:t>
      </w:r>
    </w:p>
    <w:p w14:paraId="2E9C70D7" w14:textId="77777777" w:rsidR="006D5BCA" w:rsidRDefault="00180E0F">
      <w:pPr>
        <w:pStyle w:val="Heading2"/>
      </w:pPr>
      <w:r>
        <w:t>Protestant Diversity and Regional Identity</w:t>
      </w:r>
    </w:p>
    <w:p w14:paraId="42A1ABD7" w14:textId="77777777" w:rsidR="006D5BCA" w:rsidRDefault="00180E0F">
      <w:r>
        <w:t>The Protestant history of Rwanda was marked by diversity. Lutherans, Adventists, Presbyterians, Methodists, Baptists, Pentecostals, Friends, Brethren, and conservative Baptists all contributed to the Christian landscape. Their distribution was often regional, with different churches becoming stronger in different parts of the country.</w:t>
      </w:r>
    </w:p>
    <w:p w14:paraId="4F4A38BD" w14:textId="77777777" w:rsidR="006D5BCA" w:rsidRDefault="00180E0F">
      <w:r>
        <w:t xml:space="preserve">This regional character affected renewal. A church rooted in one area could develop a strong local identity, and spiritual influence could move through kinship, schools, pastors, and neighboring congregations. The </w:t>
      </w:r>
      <w:r>
        <w:lastRenderedPageBreak/>
        <w:t xml:space="preserve">Free Methodist presence in the southwest, the Pentecostal points of growth in </w:t>
      </w:r>
      <w:proofErr w:type="spellStart"/>
      <w:r>
        <w:t>Cyangugu</w:t>
      </w:r>
      <w:proofErr w:type="spellEnd"/>
      <w:r>
        <w:t xml:space="preserve"> and Gisenyi, the Baptists in the southern region of Butare, and the Presbyterians near Kigali and Kibuye all show how geography and denomination interacted.</w:t>
      </w:r>
    </w:p>
    <w:p w14:paraId="6D6F7822" w14:textId="77777777" w:rsidR="006D5BCA" w:rsidRDefault="00180E0F">
      <w:r>
        <w:t>The diversity also created comparison. Believers could observe differences in worship, baptism, prayer, teaching, and spiritual gifts. When members moved from one church to another, they did so not only for doctrine but also for spiritual experience. This becomes clear later in the Free Methodist baptism controversy, where members moved toward ADEPR in search of immersion and a Pentecostal environment.</w:t>
      </w:r>
    </w:p>
    <w:p w14:paraId="6860A982" w14:textId="77777777" w:rsidR="006D5BCA" w:rsidRDefault="00180E0F">
      <w:pPr>
        <w:pStyle w:val="Heading2"/>
      </w:pPr>
      <w:r>
        <w:t>The Word of God in the Language of Rwanda</w:t>
      </w:r>
    </w:p>
    <w:p w14:paraId="5F53D57D" w14:textId="77777777" w:rsidR="006D5BCA" w:rsidRDefault="00180E0F">
      <w:r>
        <w:t xml:space="preserve">The Anglican emphasis on the need for the Word of God in the language of Rwanda is one of the most important theological points in the missionary history. </w:t>
      </w:r>
      <w:proofErr w:type="gramStart"/>
      <w:r>
        <w:t>A people</w:t>
      </w:r>
      <w:proofErr w:type="gramEnd"/>
      <w:r>
        <w:t xml:space="preserve"> can hear sermons through interpreters and accept religious authority from outside, but faithful discernment of spiritual manifestations requires the Word in the people's own language. Faith becomes rooted when Scripture can be heard, remembered, prayed, taught, and discussed in the language of daily life.</w:t>
      </w:r>
    </w:p>
    <w:p w14:paraId="2E320084" w14:textId="77777777" w:rsidR="006D5BCA" w:rsidRDefault="00180E0F">
      <w:r>
        <w:t>Language also affects charismatic renewal. Prophecy, teaching, words of wisdom, discernment, confession, and testimony all require speech that reaches the heart. If the church's language remains foreign or distant, gifts may become formal or unclear. If the Word of God enters the language of the people, then renewal can become local, personal, and communal.</w:t>
      </w:r>
    </w:p>
    <w:p w14:paraId="4F4A9534" w14:textId="77777777" w:rsidR="006D5BCA" w:rsidRDefault="00180E0F">
      <w:r>
        <w:t>The desire for Scripture in Kinyarwanda therefore belongs to the same history as revival. The Holy Spirit does not renew the church apart from the Word. The Spirit gives gifts, but also illuminates Scripture, convicts of sin, and forms believers in truth.</w:t>
      </w:r>
    </w:p>
    <w:p w14:paraId="7B4AD024" w14:textId="77777777" w:rsidR="006D5BCA" w:rsidRDefault="00180E0F">
      <w:pPr>
        <w:pStyle w:val="Heading2"/>
      </w:pPr>
      <w:r>
        <w:t>Institution and Renewal</w:t>
      </w:r>
    </w:p>
    <w:p w14:paraId="001FF6A2" w14:textId="77777777" w:rsidR="006D5BCA" w:rsidRDefault="00180E0F">
      <w:r>
        <w:t xml:space="preserve">The churches in Rwanda needed both institution and renewal. Without institution, the church lacks continuity, teaching, discipline, and pastoral care. Without renewal, </w:t>
      </w:r>
      <w:proofErr w:type="gramStart"/>
      <w:r>
        <w:t>institution</w:t>
      </w:r>
      <w:proofErr w:type="gramEnd"/>
      <w:r>
        <w:t xml:space="preserve"> can become formal, heavy, and spiritually cold. The missionary </w:t>
      </w:r>
      <w:proofErr w:type="gramStart"/>
      <w:r>
        <w:t>churches built</w:t>
      </w:r>
      <w:proofErr w:type="gramEnd"/>
      <w:r>
        <w:t xml:space="preserve"> structures, but the revival movements asked whether those structures were filled with life.</w:t>
      </w:r>
    </w:p>
    <w:p w14:paraId="65455A93" w14:textId="77777777" w:rsidR="006D5BCA" w:rsidRDefault="00180E0F">
      <w:r>
        <w:t>This tension appears throughout the book. Catholic growth created a broad Christian identity but later needed charismatic vitality in some places. Anglican mission created schools and hospitals but still recognized that doctrine was sometimes accepted without transformed living. Pentecostal revival created expansion but also challenged established churches. The Free Methodist Church had order and leadership, but charismatic gifts and baptismal questions forced new decisions.</w:t>
      </w:r>
    </w:p>
    <w:p w14:paraId="30B09C4F" w14:textId="77777777" w:rsidR="006D5BCA" w:rsidRDefault="00180E0F">
      <w:r>
        <w:lastRenderedPageBreak/>
        <w:t xml:space="preserve">The Gospel in Rwanda therefore produced churches, but the Holy Spirit had to continue renewing those churches. The work of mission did not end when missions were </w:t>
      </w:r>
      <w:proofErr w:type="gramStart"/>
      <w:r>
        <w:t>founded</w:t>
      </w:r>
      <w:proofErr w:type="gramEnd"/>
      <w:r>
        <w:t>. It continued whenever believers prayed, repented, received gifts, served the needy, and bore witness to Christ.</w:t>
      </w:r>
    </w:p>
    <w:p w14:paraId="026961F0" w14:textId="77777777" w:rsidR="006D5BCA" w:rsidRDefault="00180E0F">
      <w:pPr>
        <w:pStyle w:val="Heading2"/>
      </w:pPr>
      <w:r>
        <w:t>Mission Institutions and the Formation of Christian Society</w:t>
      </w:r>
    </w:p>
    <w:p w14:paraId="1FDEE27F" w14:textId="77777777" w:rsidR="006D5BCA" w:rsidRDefault="00180E0F">
      <w:r>
        <w:t>Mission institutions changed Rwanda in visible ways. Schools created new forms of literacy and leadership. Hospitals created new relationships between Christian faith and bodily healing. Catechetical centers shaped religious language and moral instruction. Parish structures gathered people into new rhythms of worship, baptism, marriage, confession, teaching, and community identity. These institutions became part of the public face of Christianity.</w:t>
      </w:r>
    </w:p>
    <w:p w14:paraId="44A3DF5B" w14:textId="77777777" w:rsidR="006D5BCA" w:rsidRDefault="00180E0F">
      <w:r>
        <w:t>The institutional character of mission was necessary. Christianity cannot be sustained by isolated enthusiasm alone. It needs teaching, memory, pastoral care, and disciplined community. Institutions allow faith to be transmitted across generations. They train leaders, preserve doctrine, educate children, care for the sick, and organize service. Without institutions, revival may burn brightly and disappear quickly.</w:t>
      </w:r>
    </w:p>
    <w:p w14:paraId="5DBC7FE5" w14:textId="77777777" w:rsidR="006D5BCA" w:rsidRDefault="00180E0F">
      <w:r>
        <w:t>But institutions carry their own temptation. They can become more concerned with survival than mission. They can protect hierarchy while neglecting spiritual life. They can count members without making disciples. They can become too close to political power or social prestige. When this happens, the church needs renewal from within. The Holy Spirit does not despise institutions, but he continually calls them back to their purpose.</w:t>
      </w:r>
    </w:p>
    <w:p w14:paraId="23836C3B" w14:textId="77777777" w:rsidR="006D5BCA" w:rsidRDefault="00180E0F">
      <w:r>
        <w:t>This helps explain the repeated pattern in Rwanda: mission created churches, and revival called those churches to conversion. The Gospel was not only to be registered in baptismal books. It was to become visible in transformed lives. The school needed the Spirit. The hospital needed compassion. The parish needed prayer. The catechumen needed personal faith. The pastor needed holiness. The church needed living witness.</w:t>
      </w:r>
    </w:p>
    <w:p w14:paraId="03DBC677" w14:textId="77777777" w:rsidR="006D5BCA" w:rsidRDefault="00180E0F">
      <w:pPr>
        <w:pStyle w:val="Heading2"/>
      </w:pPr>
      <w:r>
        <w:t>The East African Revival and the Rwandan Mission Context</w:t>
      </w:r>
    </w:p>
    <w:p w14:paraId="21596B18" w14:textId="77777777" w:rsidR="006D5BCA" w:rsidRDefault="00180E0F">
      <w:r>
        <w:t xml:space="preserve">The East African Revival is one of the most important renewal movements connected with Rwanda. </w:t>
      </w:r>
      <w:proofErr w:type="spellStart"/>
      <w:r>
        <w:t>Gahini</w:t>
      </w:r>
      <w:proofErr w:type="spellEnd"/>
      <w:r>
        <w:t xml:space="preserve"> is remembered as a cradle of this revival, and the Anglican Diocese of </w:t>
      </w:r>
      <w:proofErr w:type="spellStart"/>
      <w:r>
        <w:t>Gahini</w:t>
      </w:r>
      <w:proofErr w:type="spellEnd"/>
      <w:r>
        <w:t xml:space="preserve"> continues to present itself in relation to that heritage. The mission history of </w:t>
      </w:r>
      <w:proofErr w:type="spellStart"/>
      <w:r>
        <w:t>Gahini</w:t>
      </w:r>
      <w:proofErr w:type="spellEnd"/>
      <w:r>
        <w:t xml:space="preserve"> dates to the 1920s, and the revival associated with the 1930s became influential beyond Rwanda, spreading into Uganda, Kenya, Tanzania, and the eastern Congo region.</w:t>
      </w:r>
    </w:p>
    <w:p w14:paraId="7E6E4378" w14:textId="77777777" w:rsidR="006D5BCA" w:rsidRDefault="00180E0F">
      <w:r>
        <w:t xml:space="preserve">Scholars of the East African Revival, including Kevin Ward, Derek Peterson, and Phillip Cantrell, have emphasized that this revival was not merely a foreign missionary event. It became an African movement of conversion, confession, testimony, moral seriousness, and fellowship. The </w:t>
      </w:r>
      <w:proofErr w:type="spellStart"/>
      <w:r>
        <w:t>Balokole</w:t>
      </w:r>
      <w:proofErr w:type="spellEnd"/>
      <w:r>
        <w:t xml:space="preserve"> language of being </w:t>
      </w:r>
      <w:r>
        <w:lastRenderedPageBreak/>
        <w:t>"saved" expressed a new identity. Public confession, restitution, walking in the light, and visible moral change became marks of the movement.</w:t>
      </w:r>
    </w:p>
    <w:p w14:paraId="671F44EF" w14:textId="77777777" w:rsidR="006D5BCA" w:rsidRDefault="00180E0F">
      <w:r>
        <w:t>This is crucial for the study of charismatic manifestations because the East African Revival did not always look like classical Pentecostalism. Its central signs were not only tongues or healing. They were repentance, confession, joy, witness, moral transformation, and fellowship across boundaries. Yet it was deeply charismatic in the broader sense because believers experienced the Holy Spirit as actively convicting, renewing, and empowering the church.</w:t>
      </w:r>
    </w:p>
    <w:p w14:paraId="35A465DB" w14:textId="77777777" w:rsidR="006D5BCA" w:rsidRDefault="00180E0F">
      <w:r>
        <w:t>In Rwanda, this revival addressed the problem already noted by missionaries: people could accept Christian teaching without deep transformation. Revival insisted that Christianity must become personal and visible. Hidden sin had to be confessed. Broken relationships had to be repaired. The believer had to walk in truth. The church had to move beyond formal adherence into living discipleship.</w:t>
      </w:r>
    </w:p>
    <w:p w14:paraId="7EE46503" w14:textId="77777777" w:rsidR="006D5BCA" w:rsidRDefault="00180E0F">
      <w:r>
        <w:t>This gives Rwanda a distinctive contribution to charismatic theology. It reminds the wider church that the manifestation of the Spirit is not only extraordinary speech or physical healing. It may also be the deep conviction of sin, the courage to confess, the grace to forgive, the joy of salvation, and the creation of a fellowship that cuts across social divisions. Such manifestations may be less spectacular, but they are profoundly biblical.</w:t>
      </w:r>
    </w:p>
    <w:p w14:paraId="1B0417DB" w14:textId="77777777" w:rsidR="006D5BCA" w:rsidRDefault="00180E0F">
      <w:pPr>
        <w:pStyle w:val="Heading2"/>
      </w:pPr>
      <w:proofErr w:type="spellStart"/>
      <w:r>
        <w:t>Gahini</w:t>
      </w:r>
      <w:proofErr w:type="spellEnd"/>
      <w:r>
        <w:t xml:space="preserve"> as Mission, Hospital, and Revival Memory</w:t>
      </w:r>
    </w:p>
    <w:p w14:paraId="0713F877" w14:textId="77777777" w:rsidR="006D5BCA" w:rsidRDefault="00180E0F">
      <w:proofErr w:type="spellStart"/>
      <w:r>
        <w:t>Gahini</w:t>
      </w:r>
      <w:proofErr w:type="spellEnd"/>
      <w:r>
        <w:t xml:space="preserve"> stands at the intersection of mission, healing, and revival. The Anglican mission station, the hospital established in the 1920s, and the memory of the East African Revival together show how word, body, and Spirit met in one place. This makes </w:t>
      </w:r>
      <w:proofErr w:type="spellStart"/>
      <w:r>
        <w:t>Gahini</w:t>
      </w:r>
      <w:proofErr w:type="spellEnd"/>
      <w:r>
        <w:t xml:space="preserve"> more than a historical location. It becomes a theological symbol.</w:t>
      </w:r>
    </w:p>
    <w:p w14:paraId="242FA0C8" w14:textId="77777777" w:rsidR="006D5BCA" w:rsidRDefault="00180E0F">
      <w:r>
        <w:t xml:space="preserve">As mission, </w:t>
      </w:r>
      <w:proofErr w:type="spellStart"/>
      <w:r>
        <w:t>Gahini</w:t>
      </w:r>
      <w:proofErr w:type="spellEnd"/>
      <w:r>
        <w:t xml:space="preserve"> represents proclamation. The Gospel was preached, translated, taught, and embodied in Christian community. As hospital, </w:t>
      </w:r>
      <w:proofErr w:type="spellStart"/>
      <w:r>
        <w:t>Gahini</w:t>
      </w:r>
      <w:proofErr w:type="spellEnd"/>
      <w:r>
        <w:t xml:space="preserve"> represents compassion for the body. Healing was not left only to traditional religious systems or to private family struggle. The church offered medical care as part of its witness. As revival memory, </w:t>
      </w:r>
      <w:proofErr w:type="spellStart"/>
      <w:r>
        <w:t>Gahini</w:t>
      </w:r>
      <w:proofErr w:type="spellEnd"/>
      <w:r>
        <w:t xml:space="preserve"> represents the conviction that institution without inward renewal is not enough.</w:t>
      </w:r>
    </w:p>
    <w:p w14:paraId="5237F14C" w14:textId="77777777" w:rsidR="006D5BCA" w:rsidRDefault="00180E0F">
      <w:r>
        <w:t xml:space="preserve">This combination is important for the whole book. Some charismatic movements emphasize spiritual power but neglect education and medical service. Some historic missions emphasize schools and hospitals but become hesitant about spiritual gifts. </w:t>
      </w:r>
      <w:proofErr w:type="spellStart"/>
      <w:r>
        <w:t>Gahini</w:t>
      </w:r>
      <w:proofErr w:type="spellEnd"/>
      <w:r>
        <w:t xml:space="preserve"> suggests that these should not be separated. The Spirit who convicts and renews is also the Spirit who sends believers to teach, heal, and serve.</w:t>
      </w:r>
    </w:p>
    <w:p w14:paraId="4730C5E1" w14:textId="77777777" w:rsidR="006D5BCA" w:rsidRDefault="00180E0F">
      <w:r>
        <w:t xml:space="preserve">For Rwanda, places like </w:t>
      </w:r>
      <w:proofErr w:type="spellStart"/>
      <w:r>
        <w:t>Gahini</w:t>
      </w:r>
      <w:proofErr w:type="spellEnd"/>
      <w:r>
        <w:t xml:space="preserve"> also preserve memory. Revival can be forgotten when it is not narrated. A heritage center, annual convention, or diocesan memory does not create renewal by itself, but it can </w:t>
      </w:r>
      <w:r>
        <w:lastRenderedPageBreak/>
        <w:t>remind the church of what God has done and call new generations to seek the same depth of repentance and witness. Memory becomes spiritually useful when it leads to obedience in the present.</w:t>
      </w:r>
    </w:p>
    <w:p w14:paraId="35241757" w14:textId="77777777" w:rsidR="006D5BCA" w:rsidRDefault="00180E0F">
      <w:pPr>
        <w:pStyle w:val="Heading2"/>
      </w:pPr>
      <w:r>
        <w:t>Demographic Change and the Plural Christian Landscape</w:t>
      </w:r>
    </w:p>
    <w:p w14:paraId="44A02CD6" w14:textId="77777777" w:rsidR="006D5BCA" w:rsidRDefault="00180E0F">
      <w:r>
        <w:t>Rwanda's modern religious landscape is overwhelmingly Christian, but internally diverse. Census and demographic reports commonly show Catholic, Protestant, Adventist, Pentecostal, and other Christian communities as major parts of the population, with Islam and traditional religion representing smaller reported percentages. Such numbers should be read with care because religious affiliation does not always reveal depth of practice, intensity of belief, or participation in renewal. Still, the demographic picture confirms that Rwanda is a strongly Christian country with multiple ecclesial identities.</w:t>
      </w:r>
    </w:p>
    <w:p w14:paraId="4FE4EB7A" w14:textId="77777777" w:rsidR="006D5BCA" w:rsidRDefault="00180E0F">
      <w:r>
        <w:t>This diversity shapes charismatic manifestations. A Catholic believer may encounter Pentecostal preaching through radio, family, or neighbors. An Anglican Christian may attend revival meetings shaped by East African Revival spirituality. A Methodist may be influenced by Pentecostal baptismal practice. A Pentecostal may learn from older Protestant Bible teaching. The Christian landscape is porous. Ideas, songs, testimonies, and practices move across church lines.</w:t>
      </w:r>
    </w:p>
    <w:p w14:paraId="1C2A8A14" w14:textId="77777777" w:rsidR="006D5BCA" w:rsidRDefault="00180E0F">
      <w:r>
        <w:t>This movement can enrich the churches, but it can also create tension. A believer may begin to compare baptismal forms, worship styles, prophetic practice, healing ministry, or the freedom of prayer in different churches. Some comparisons lead to healthy renewal. Others lead to suspicion or migration from one church to another. The Free Methodist controversy over baptism by immersion must be read within this broader plural landscape.</w:t>
      </w:r>
    </w:p>
    <w:p w14:paraId="26FFE42E" w14:textId="77777777" w:rsidR="006D5BCA" w:rsidRDefault="00180E0F">
      <w:r>
        <w:t>The plural Christian setting also means that discernment cannot be isolated inside one denomination. Rwanda needs interchurch theological conversation about the Spirit. Catholics, Anglicans, Pentecostals, Methodists, Presbyterians, Baptists, Adventists, and other Christians may not agree on every doctrine, but they share the challenge of teaching believers how to test manifestations, avoid manipulation, serve the poor, and keep Christ at the center.</w:t>
      </w:r>
    </w:p>
    <w:p w14:paraId="41E1740E" w14:textId="77777777" w:rsidR="006D5BCA" w:rsidRDefault="00180E0F">
      <w:pPr>
        <w:pStyle w:val="Heading2"/>
      </w:pPr>
      <w:r>
        <w:t>Catechesis, Conversion, and the Problem of Nominal Christianity</w:t>
      </w:r>
    </w:p>
    <w:p w14:paraId="012E1189" w14:textId="77777777" w:rsidR="006D5BCA" w:rsidRDefault="00180E0F">
      <w:r>
        <w:t xml:space="preserve">One recurring issue in mission history is the difference between catechesis and conversion. Catechesis is necessary. People must be taught </w:t>
      </w:r>
      <w:proofErr w:type="gramStart"/>
      <w:r>
        <w:t>the faith</w:t>
      </w:r>
      <w:proofErr w:type="gramEnd"/>
      <w:r>
        <w:t>. They must learn Scripture, doctrine, prayer, sacraments, ethics, and the life of the church. But catechesis can become external if it is not received with repentance and faith. A person may know Christian words without being transformed by Christ.</w:t>
      </w:r>
    </w:p>
    <w:p w14:paraId="5F635D14" w14:textId="77777777" w:rsidR="006D5BCA" w:rsidRDefault="00180E0F">
      <w:r>
        <w:t xml:space="preserve">This problem was visible in Rwanda, as it has been visible in many Christian countries. Large numbers of people could enter churches, attend schools, receive instruction, and identify socially as Christians, while </w:t>
      </w:r>
      <w:r>
        <w:lastRenderedPageBreak/>
        <w:t>still living according to fear, resentment, injustice, or hidden sin. Revival movements arose in part because believers recognized this gap. They wanted faith that changed life.</w:t>
      </w:r>
    </w:p>
    <w:p w14:paraId="01F6BDD5" w14:textId="77777777" w:rsidR="006D5BCA" w:rsidRDefault="00180E0F">
      <w:r>
        <w:t xml:space="preserve">Charismatic manifestations often appear </w:t>
      </w:r>
      <w:proofErr w:type="gramStart"/>
      <w:r>
        <w:t>at precisely</w:t>
      </w:r>
      <w:proofErr w:type="gramEnd"/>
      <w:r>
        <w:t xml:space="preserve"> this point. The Spirit convicts where instruction alone has not penetrated. A word of prophecy may expose hidden compromise. A healing testimony may awaken faith. A prayer meeting may bring tears of repentance. A song may become confession. A deliverance prayer may confront fear. These experiences do not replace catechesis, but they can make the teaching of the church existentially real.</w:t>
      </w:r>
    </w:p>
    <w:p w14:paraId="71DD5317" w14:textId="77777777" w:rsidR="006D5BCA" w:rsidRDefault="00180E0F">
      <w:r>
        <w:t>The danger, however, is to oppose Spirit and teaching. Some believers may think that because they have received a manifestation, they no longer need doctrine. This is false. In the New Testament, the Spirit leads the church into truth. Renewal should intensify hunger for Scripture and sound teaching. Catechesis without conversion becomes formalism; manifestation without catechesis becomes instability. Rwanda needs both.</w:t>
      </w:r>
    </w:p>
    <w:p w14:paraId="52C99AD5" w14:textId="77777777" w:rsidR="006D5BCA" w:rsidRDefault="00180E0F">
      <w:pPr>
        <w:pStyle w:val="Heading2"/>
      </w:pPr>
      <w:r>
        <w:t>The Gospel and Social Transformation</w:t>
      </w:r>
    </w:p>
    <w:p w14:paraId="1B45C981" w14:textId="77777777" w:rsidR="006D5BCA" w:rsidRDefault="00180E0F">
      <w:r>
        <w:t>Missionaries in Rwanda did not only preach individual salvation. They also created schools, hospitals, and new forms of social organization. This raises an important theological point: the Gospel has social consequences. If people are reconciled to God, they must also learn new ways of relating to neighbors. If the Spirit gives gifts, those gifts must serve the common good. If the church proclaims healing, it must care for actual bodies and communities.</w:t>
      </w:r>
    </w:p>
    <w:p w14:paraId="5F501175" w14:textId="77777777" w:rsidR="006D5BCA" w:rsidRDefault="00180E0F">
      <w:r>
        <w:t>Charismatic renewal should therefore be evaluated partly by its social fruit. Does it produce honesty? Does it help families? Does it encourage care for widows, orphans, the poor, the sick, and the traumatized? Does it resist corruption? Does it build peace? Does it teach believers to forgive? Does it create new forms of solidarity? These questions are not secondary. They belong to the biblical test of fruit.</w:t>
      </w:r>
    </w:p>
    <w:p w14:paraId="1DBAAD2B" w14:textId="77777777" w:rsidR="006D5BCA" w:rsidRDefault="00180E0F">
      <w:r>
        <w:t>In Rwanda, the need for social transformation is especially serious because Christian identity alone did not prevent social violence and deep wounds in national history. This book is not a political history, but a theological study cannot ignore the fact that churches must ask what kind of disciples they are forming. Charismatic manifestations are not enough if they do not produce love, truth, reconciliation, and justice.</w:t>
      </w:r>
    </w:p>
    <w:p w14:paraId="1D92012C" w14:textId="77777777" w:rsidR="006D5BCA" w:rsidRDefault="00180E0F">
      <w:r>
        <w:t>The Spirit who gives prophecy also forms peacemakers. The Spirit who heals bodies also heals memories. The Spirit who gives tongues also teaches truthful speech. The Spirit who empowers worship also empowers service. The Gospel in Rwanda must therefore be measured not only by the number of churches but by the depth of Christlike life in those churches.</w:t>
      </w:r>
    </w:p>
    <w:p w14:paraId="0543B175" w14:textId="77777777" w:rsidR="006D5BCA" w:rsidRDefault="00180E0F">
      <w:pPr>
        <w:pStyle w:val="Heading2"/>
      </w:pPr>
      <w:r>
        <w:lastRenderedPageBreak/>
        <w:t>Chapter Summary</w:t>
      </w:r>
    </w:p>
    <w:p w14:paraId="10FB7906" w14:textId="77777777" w:rsidR="006D5BCA" w:rsidRDefault="00180E0F">
      <w:r>
        <w:t xml:space="preserve">The fourth chapter has shown that the Gospel entered Rwanda through multiple churches and missionary approaches. Catholic, Protestant, Anglican, Pentecostal, and Methodist missions all contributed to the Christian landscape. Yet </w:t>
      </w:r>
      <w:proofErr w:type="gramStart"/>
      <w:r>
        <w:t>the history</w:t>
      </w:r>
      <w:proofErr w:type="gramEnd"/>
      <w:r>
        <w:t xml:space="preserve"> also shows that church growth and spiritual vitality are not the same thing. Rwanda had churches, schools, hospitals, clergy, and members, but still needed the transforming work of the Holy Spirit. This prepares the way for the direct study of charismatic manifestations in the churches of Rwanda.</w:t>
      </w:r>
    </w:p>
    <w:p w14:paraId="1A5E9268" w14:textId="77777777" w:rsidR="006D5BCA" w:rsidRDefault="00180E0F">
      <w:r>
        <w:br w:type="page"/>
      </w:r>
    </w:p>
    <w:p w14:paraId="39234E3D" w14:textId="77777777" w:rsidR="006D5BCA" w:rsidRDefault="00180E0F">
      <w:pPr>
        <w:pStyle w:val="Heading1"/>
        <w:pageBreakBefore/>
      </w:pPr>
      <w:r>
        <w:lastRenderedPageBreak/>
        <w:t>Chapter 5. Charismatic Manifestations in Anglican and Catholic Contexts</w:t>
      </w:r>
      <w:r>
        <w:fldChar w:fldCharType="begin"/>
      </w:r>
      <w:r>
        <w:instrText>TC "</w:instrText>
      </w:r>
      <w:bookmarkStart w:id="14" w:name="_Toc234118508"/>
      <w:r>
        <w:instrText>Chapter 5. Charismatic Manifestations in Anglican and Catholic Contexts</w:instrText>
      </w:r>
      <w:bookmarkEnd w:id="14"/>
      <w:r>
        <w:instrText>" \l 1</w:instrText>
      </w:r>
      <w:r>
        <w:fldChar w:fldCharType="end"/>
      </w:r>
    </w:p>
    <w:p w14:paraId="1A7D4551" w14:textId="77777777" w:rsidR="006D5BCA" w:rsidRDefault="00180E0F">
      <w:pPr>
        <w:pStyle w:val="Heading2"/>
      </w:pPr>
      <w:r>
        <w:t>The Church in Rwanda and the Charismatic Movement</w:t>
      </w:r>
    </w:p>
    <w:p w14:paraId="52D8EF05" w14:textId="77777777" w:rsidR="006D5BCA" w:rsidRDefault="00180E0F">
      <w:r>
        <w:t>The churches in Rwanda were influenced by the charismatic movement in different ways. The influence did not appear everywhere at the same time, and it did not take the same form in every church. In some places it was received as revival. In others it appeared as prayer groups and spiritual gifts. In other settings it was connected to healing, prophecy, and baptism in the Holy Spirit.</w:t>
      </w:r>
    </w:p>
    <w:p w14:paraId="67566E4D" w14:textId="77777777" w:rsidR="006D5BCA" w:rsidRDefault="00180E0F">
      <w:r>
        <w:t xml:space="preserve">The Rwandan experience shows that charismatic renewal is both universal and local. It is universal because it is connected to the wider Christian experience of the Holy Spirit. It is local because it takes shape inside </w:t>
      </w:r>
      <w:proofErr w:type="gramStart"/>
      <w:r>
        <w:t>particular churches</w:t>
      </w:r>
      <w:proofErr w:type="gramEnd"/>
      <w:r>
        <w:t>, histories, fears, hopes, and theological traditions.</w:t>
      </w:r>
    </w:p>
    <w:p w14:paraId="79D277DB" w14:textId="77777777" w:rsidR="006D5BCA" w:rsidRDefault="00180E0F">
      <w:pPr>
        <w:pStyle w:val="Heading2"/>
      </w:pPr>
      <w:r>
        <w:t>In the Anglican Church</w:t>
      </w:r>
    </w:p>
    <w:p w14:paraId="1A4CFE61" w14:textId="77777777" w:rsidR="006D5BCA" w:rsidRDefault="00180E0F">
      <w:r>
        <w:t xml:space="preserve">In the Anglican Church, the movement of the Spirit began with </w:t>
      </w:r>
      <w:proofErr w:type="spellStart"/>
      <w:r>
        <w:t>Blasion</w:t>
      </w:r>
      <w:proofErr w:type="spellEnd"/>
      <w:r>
        <w:t xml:space="preserve"> at </w:t>
      </w:r>
      <w:proofErr w:type="spellStart"/>
      <w:r>
        <w:t>Gahini</w:t>
      </w:r>
      <w:proofErr w:type="spellEnd"/>
      <w:r>
        <w:t xml:space="preserve"> and spread to </w:t>
      </w:r>
      <w:proofErr w:type="spellStart"/>
      <w:r>
        <w:t>Kabale</w:t>
      </w:r>
      <w:proofErr w:type="spellEnd"/>
      <w:r>
        <w:t>. After his death, it spread throughout Uganda and Rwanda. Human intervention and effort played a limited role, but the message of Joe Church on "victorious prayer" became a touchstone.</w:t>
      </w:r>
    </w:p>
    <w:p w14:paraId="16C77F6C" w14:textId="77777777" w:rsidR="006D5BCA" w:rsidRDefault="00180E0F">
      <w:r>
        <w:t>Joe Church appealed to believers to unite in prayer for revival because church life had become stagnant. The situation was compared to Ezekiel's vision of the dry bones: what power could bring life into bones that were dry and dead? This image captured the spiritual condition of many Christians who were outwardly part of the church but inwardly lifeless.</w:t>
      </w:r>
    </w:p>
    <w:p w14:paraId="7E6FFDD7" w14:textId="77777777" w:rsidR="006D5BCA" w:rsidRDefault="00180E0F">
      <w:r>
        <w:t>From 1933, a revival movement began in the mission in Rwanda. People who had once been lifeless and formalist Christians, including leaders in the church, experienced deep conviction of sin. They came out of this experience changed and spiritually loaded. The prayer that had been used in China became their own: "Lord, send revival, and let it start in me."</w:t>
      </w:r>
    </w:p>
    <w:p w14:paraId="296A165F" w14:textId="77777777" w:rsidR="006D5BCA" w:rsidRDefault="00180E0F">
      <w:r>
        <w:t>This Anglican revival emphasized repentance, personal renewal, prayer, confession, and transformed life. It was not merely about external manifestations. It was about the Holy Spirit bringing conviction and restoring the life of the church from within.</w:t>
      </w:r>
    </w:p>
    <w:p w14:paraId="65E8F853" w14:textId="77777777" w:rsidR="006D5BCA" w:rsidRDefault="00180E0F">
      <w:pPr>
        <w:pStyle w:val="Heading2"/>
      </w:pPr>
      <w:r>
        <w:t>In the Catholic Church in Rwanda</w:t>
      </w:r>
    </w:p>
    <w:p w14:paraId="358B82BC" w14:textId="77777777" w:rsidR="006D5BCA" w:rsidRDefault="00180E0F">
      <w:r>
        <w:t>In the Catholic Church in Rwanda, spiritual charisms emerged in various forms and in different places. The manifestations were not uniform.</w:t>
      </w:r>
    </w:p>
    <w:p w14:paraId="4423466E" w14:textId="77777777" w:rsidR="006D5BCA" w:rsidRDefault="00180E0F">
      <w:r>
        <w:lastRenderedPageBreak/>
        <w:t xml:space="preserve">At Butare, charisms included discernment and teaching. At </w:t>
      </w:r>
      <w:proofErr w:type="spellStart"/>
      <w:r>
        <w:t>Cyangugu</w:t>
      </w:r>
      <w:proofErr w:type="spellEnd"/>
      <w:r>
        <w:t xml:space="preserve">, there was the gift of discernment in many places </w:t>
      </w:r>
      <w:proofErr w:type="gramStart"/>
      <w:r>
        <w:t>and also</w:t>
      </w:r>
      <w:proofErr w:type="gramEnd"/>
      <w:r>
        <w:t xml:space="preserve"> the gift of teaching. Some groups also experienced the prophetic word and the word of wisdom.</w:t>
      </w:r>
    </w:p>
    <w:p w14:paraId="1851C587" w14:textId="77777777" w:rsidR="006D5BCA" w:rsidRDefault="00180E0F">
      <w:r>
        <w:t xml:space="preserve">At </w:t>
      </w:r>
      <w:proofErr w:type="spellStart"/>
      <w:r>
        <w:t>Kabgayi</w:t>
      </w:r>
      <w:proofErr w:type="spellEnd"/>
      <w:r>
        <w:t xml:space="preserve">, people spoke quietly about charisms. There was fear that </w:t>
      </w:r>
      <w:proofErr w:type="gramStart"/>
      <w:r>
        <w:t>charisms</w:t>
      </w:r>
      <w:proofErr w:type="gramEnd"/>
      <w:r>
        <w:t xml:space="preserve"> might be dangerous, and some said that they did not know what </w:t>
      </w:r>
      <w:proofErr w:type="gramStart"/>
      <w:r>
        <w:t>charisms were</w:t>
      </w:r>
      <w:proofErr w:type="gramEnd"/>
      <w:r>
        <w:t>. At Kigali, there was no clear discernment of charisms in groups. The charismatic word existed, but the meaning of charisma was vague and insignificant for many.</w:t>
      </w:r>
    </w:p>
    <w:p w14:paraId="14137E2C" w14:textId="77777777" w:rsidR="006D5BCA" w:rsidRDefault="00180E0F">
      <w:r>
        <w:t>This description gives an image of the charismatic renewal in Rwanda. It was present, but it was uneven. In some places people recognized gifts. In others they feared them or did not understand them. The renewal was not simply a wave that moved with equal force everywhere.</w:t>
      </w:r>
    </w:p>
    <w:p w14:paraId="4ADC2551" w14:textId="77777777" w:rsidR="006D5BCA" w:rsidRDefault="00180E0F">
      <w:r>
        <w:t>The Catholic charismatic renewal in Rwanda also appeared as a new spirit of charity, assistance to the needy, fellowship, and engagement in social work. This is important because true renewal cannot be reduced to extraordinary manifestations. If the Holy Spirit renews the church, love and service must also increase.</w:t>
      </w:r>
    </w:p>
    <w:p w14:paraId="7A906B44" w14:textId="77777777" w:rsidR="006D5BCA" w:rsidRDefault="00180E0F">
      <w:r>
        <w:t>At the same time, the source material observes that in some cases it was the groups that were charismatic, not necessarily all the members. This distinction matters. A prayer group may be called charismatic because of its practices and openness to gifts, but the renewal of each member still requires personal conversion, prayer, and growth in holiness.</w:t>
      </w:r>
    </w:p>
    <w:p w14:paraId="116FFD8D" w14:textId="77777777" w:rsidR="006D5BCA" w:rsidRDefault="00180E0F">
      <w:pPr>
        <w:pStyle w:val="Heading2"/>
      </w:pPr>
      <w:r>
        <w:t>What Is a True Charismatic Event?</w:t>
      </w:r>
    </w:p>
    <w:p w14:paraId="105EC8CB" w14:textId="77777777" w:rsidR="006D5BCA" w:rsidRDefault="00180E0F">
      <w:r>
        <w:t xml:space="preserve">The question must be asked: What is the true charismatic event? </w:t>
      </w:r>
      <w:proofErr w:type="gramStart"/>
      <w:r>
        <w:t>It is clear that the</w:t>
      </w:r>
      <w:proofErr w:type="gramEnd"/>
      <w:r>
        <w:t xml:space="preserve"> word "charisma" should not be used vaguely. In Christian theology, charisms are manifestations of the Holy Spirit. They are mentioned in the book of Acts and in the Epistles of Paul. The experience of the early church is therefore normative for understanding them.</w:t>
      </w:r>
    </w:p>
    <w:p w14:paraId="1F49BA90" w14:textId="77777777" w:rsidR="006D5BCA" w:rsidRDefault="00180E0F">
      <w:r>
        <w:t>A true charismatic event should lead to the edification of the church. It should build faith, deepen love, strengthen witness, and glorify God. It should not be judged only by whether it is unusual. It must be judged by whether it is consistent with the work of the Holy Spirit in Scripture.</w:t>
      </w:r>
    </w:p>
    <w:p w14:paraId="6A86DD3C" w14:textId="77777777" w:rsidR="006D5BCA" w:rsidRDefault="00180E0F">
      <w:r>
        <w:t>Discernment is therefore necessary. Some believers fear charisms because they can be misunderstood or abused. Others embrace manifestations without sufficient theological testing. The church needs both openness and discernment: openness to the Holy Spirit and discernment rooted in Scripture, pastoral wisdom, and the fruit of transformed life.</w:t>
      </w:r>
    </w:p>
    <w:p w14:paraId="52E2261B" w14:textId="77777777" w:rsidR="006D5BCA" w:rsidRDefault="00180E0F">
      <w:pPr>
        <w:pStyle w:val="Heading2"/>
      </w:pPr>
      <w:r>
        <w:lastRenderedPageBreak/>
        <w:t>Renewal as Charity and Fellowship</w:t>
      </w:r>
    </w:p>
    <w:p w14:paraId="48DCB572" w14:textId="77777777" w:rsidR="006D5BCA" w:rsidRDefault="00180E0F">
      <w:r>
        <w:t xml:space="preserve">One of the strongest signs of renewal is charity. The Rwandan Catholic experience described in the source material included assistance to the needy, fellowship, and social engagement. These are not secondary matters. They show that </w:t>
      </w:r>
      <w:proofErr w:type="gramStart"/>
      <w:r>
        <w:t>the Spirit's</w:t>
      </w:r>
      <w:proofErr w:type="gramEnd"/>
      <w:r>
        <w:t xml:space="preserve"> work touches the concrete life of the community.</w:t>
      </w:r>
    </w:p>
    <w:p w14:paraId="5629B5DF" w14:textId="77777777" w:rsidR="006D5BCA" w:rsidRDefault="00180E0F">
      <w:r>
        <w:t xml:space="preserve">If spiritual gifts do not lead to love, they lose their proper direction. Teaching must serve truth. Discernment must serve wisdom. Prophecy must serve edification. Healing must serve compassion. Tongues must serve praise and, when interpreted, the </w:t>
      </w:r>
      <w:proofErr w:type="gramStart"/>
      <w:r>
        <w:t>building up</w:t>
      </w:r>
      <w:proofErr w:type="gramEnd"/>
      <w:r>
        <w:t xml:space="preserve"> of the church. Charismatic renewal must therefore be measured not only by manifestations but also by the renewal of Christian life.</w:t>
      </w:r>
    </w:p>
    <w:p w14:paraId="19331597" w14:textId="77777777" w:rsidR="006D5BCA" w:rsidRDefault="00180E0F">
      <w:pPr>
        <w:pStyle w:val="Heading2"/>
      </w:pPr>
      <w:r>
        <w:t>Anglican Revival as Inward Conversion</w:t>
      </w:r>
    </w:p>
    <w:p w14:paraId="57CFF2B5" w14:textId="77777777" w:rsidR="006D5BCA" w:rsidRDefault="00180E0F">
      <w:r>
        <w:t xml:space="preserve">The Anglican revival described in this chapter must be understood as a renewal of the inner person. Its central concern was not first the public display of gifts, but the awakening of conscience. People who were already church leaders or formal Christians discovered that outward religion was not the same as spiritual life. They were convicted of sin and </w:t>
      </w:r>
      <w:proofErr w:type="gramStart"/>
      <w:r>
        <w:t>called to</w:t>
      </w:r>
      <w:proofErr w:type="gramEnd"/>
      <w:r>
        <w:t xml:space="preserve"> repentance.</w:t>
      </w:r>
    </w:p>
    <w:p w14:paraId="5F9EF413" w14:textId="77777777" w:rsidR="006D5BCA" w:rsidRDefault="00180E0F">
      <w:r>
        <w:t>The image of Ezekiel's dry bones is powerful because it describes a religious body that still has form but lacks breath. Bones may show structure, but they cannot live unless the Spirit gives life. In the same way, a church may have buildings, offices, worship schedules, and members, but if prayer is weak and repentance is absent, the church can become dry. The revival movement asked God to breathe life into that dryness.</w:t>
      </w:r>
    </w:p>
    <w:p w14:paraId="70067370" w14:textId="77777777" w:rsidR="006D5BCA" w:rsidRDefault="00180E0F">
      <w:r>
        <w:t xml:space="preserve">The prayer "Lord, send revival, and let it start in me" is one of the most important spiritual statements in this book. It prevents revival from becoming </w:t>
      </w:r>
      <w:proofErr w:type="gramStart"/>
      <w:r>
        <w:t>a criticism</w:t>
      </w:r>
      <w:proofErr w:type="gramEnd"/>
      <w:r>
        <w:t xml:space="preserve"> of others only. The believer does not pray first, "Lord, change them." The believer prays, "Start in me." This is why true renewal cannot be reduced to a public movement. It begins in the heart before it becomes visible in the church.</w:t>
      </w:r>
    </w:p>
    <w:p w14:paraId="4287772A" w14:textId="77777777" w:rsidR="006D5BCA" w:rsidRDefault="00180E0F">
      <w:pPr>
        <w:pStyle w:val="Heading2"/>
      </w:pPr>
      <w:r>
        <w:t>Catholic Charisms and Pastoral Caution</w:t>
      </w:r>
    </w:p>
    <w:p w14:paraId="61F35A40" w14:textId="77777777" w:rsidR="006D5BCA" w:rsidRDefault="00180E0F">
      <w:r>
        <w:t xml:space="preserve">The Catholic experience in Rwanda shows both openness and caution. Butare and </w:t>
      </w:r>
      <w:proofErr w:type="spellStart"/>
      <w:r>
        <w:t>Cyangugu</w:t>
      </w:r>
      <w:proofErr w:type="spellEnd"/>
      <w:r>
        <w:t xml:space="preserve"> appear as places where discernment, teaching, prophecy, and wisdom were recognized. </w:t>
      </w:r>
      <w:proofErr w:type="spellStart"/>
      <w:r>
        <w:t>Kabgayi</w:t>
      </w:r>
      <w:proofErr w:type="spellEnd"/>
      <w:r>
        <w:t xml:space="preserve"> and Kigali show more uncertainty. Some believers feared charisms, and others did not know what they were.</w:t>
      </w:r>
    </w:p>
    <w:p w14:paraId="4FDA3AD7" w14:textId="77777777" w:rsidR="006D5BCA" w:rsidRDefault="00180E0F">
      <w:r>
        <w:t>This variation is not surprising. Historic churches often need time to develop language for charismatic experience. If believers have not been taught about spiritual gifts, they may interpret them as strange, dangerous, or unnecessary. If leaders fear disorder, they may prefer silence. Yet silence does not remove the gifts; it only makes them harder to discern.</w:t>
      </w:r>
    </w:p>
    <w:p w14:paraId="02103209" w14:textId="77777777" w:rsidR="006D5BCA" w:rsidRDefault="00180E0F">
      <w:r>
        <w:lastRenderedPageBreak/>
        <w:t>The pastoral task is therefore education. Believers need to learn that charisms are gifts of grace given by the Holy Spirit for the common good. They are not magic, personal glory, or private spiritual possessions. Discernment is especially important because not every powerful experience is from the Holy Spirit, and not every fear is wisdom. The church must test manifestations through Scripture, doctrine, pastoral fruit, and the love of Christ.</w:t>
      </w:r>
    </w:p>
    <w:p w14:paraId="425C3446" w14:textId="77777777" w:rsidR="006D5BCA" w:rsidRDefault="00180E0F">
      <w:pPr>
        <w:pStyle w:val="Heading2"/>
      </w:pPr>
      <w:r>
        <w:t>Groups and Members</w:t>
      </w:r>
    </w:p>
    <w:p w14:paraId="664E3354" w14:textId="77777777" w:rsidR="006D5BCA" w:rsidRDefault="00180E0F">
      <w:r>
        <w:t>The source material makes a sharp observation: sometimes the groups were charismatic, not necessarily all the members. This is an important distinction for any church. A group may carry a name, practice, or reputation, but each person still needs personal renewal. A prayer group can become a place of life, but it can also become another form of religious belonging if members do not grow in holiness.</w:t>
      </w:r>
    </w:p>
    <w:p w14:paraId="6113FC73" w14:textId="77777777" w:rsidR="006D5BCA" w:rsidRDefault="00180E0F">
      <w:r>
        <w:t xml:space="preserve">This means that renewal should be both communal and personal. The group provides fellowship, teaching, and encouragement. The individual responds with repentance, faith, obedience, and service. If the group is alive but the members are passive, renewal becomes superficial. If individuals have </w:t>
      </w:r>
      <w:proofErr w:type="gramStart"/>
      <w:r>
        <w:t>experiences</w:t>
      </w:r>
      <w:proofErr w:type="gramEnd"/>
      <w:r>
        <w:t xml:space="preserve"> but refuse fellowship, renewal becomes isolated. The New Testament model holds both together: the Spirit fills </w:t>
      </w:r>
      <w:proofErr w:type="gramStart"/>
      <w:r>
        <w:t>persons</w:t>
      </w:r>
      <w:proofErr w:type="gramEnd"/>
      <w:r>
        <w:t xml:space="preserve"> and builds the body.</w:t>
      </w:r>
    </w:p>
    <w:p w14:paraId="56C8A6EF" w14:textId="77777777" w:rsidR="006D5BCA" w:rsidRDefault="00180E0F">
      <w:pPr>
        <w:pStyle w:val="Heading2"/>
      </w:pPr>
      <w:r>
        <w:t>Charity as a Test of Charisms</w:t>
      </w:r>
    </w:p>
    <w:p w14:paraId="6AB912E3" w14:textId="77777777" w:rsidR="006D5BCA" w:rsidRDefault="00180E0F">
      <w:r>
        <w:t>The Catholic renewal in Rwanda was described not only by gifts but also by charity, assistance to the needy, fellowship, and social work. This is one of the strongest theological points in the chapter. The Holy Spirit does not renew the church only in worship meetings. The Spirit renews how believers treat the poor, the sick, the lonely, the wounded, and one another.</w:t>
      </w:r>
    </w:p>
    <w:p w14:paraId="5916762A" w14:textId="77777777" w:rsidR="006D5BCA" w:rsidRDefault="00180E0F">
      <w:r>
        <w:t>Charity is therefore a test of charisms. A prophecy that does not lead to love is incomplete. Teaching that does not serve truth and humility becomes empty. Discernment that does not produce patience and wisdom becomes judgmental. Healing that does not express compassion becomes spectacle. A church that claims renewal but neglects the needy has not understood the full work of the Spirit.</w:t>
      </w:r>
    </w:p>
    <w:p w14:paraId="4DC01215" w14:textId="77777777" w:rsidR="006D5BCA" w:rsidRDefault="00180E0F">
      <w:pPr>
        <w:pStyle w:val="Heading2"/>
      </w:pPr>
      <w:r>
        <w:t>The East African Revival as Charismatic Renewal Before the Name</w:t>
      </w:r>
    </w:p>
    <w:p w14:paraId="5C828DE3" w14:textId="77777777" w:rsidR="006D5BCA" w:rsidRDefault="00180E0F">
      <w:r>
        <w:t xml:space="preserve">The Anglican experience in Rwanda should be read as a form of charismatic renewal even though it did not always use the later vocabulary of the charismatic movement. The revival at </w:t>
      </w:r>
      <w:proofErr w:type="spellStart"/>
      <w:r>
        <w:t>Gahini</w:t>
      </w:r>
      <w:proofErr w:type="spellEnd"/>
      <w:r>
        <w:t xml:space="preserve"> and its wider East African influence showed many marks of the Spirit's work: conviction of sin, prayer, confession, testimony, joy, fellowship, mission, and moral transformation. These are manifestations of grace even when they are not described as tongues, healing, or prophecy.</w:t>
      </w:r>
    </w:p>
    <w:p w14:paraId="178A2AA3" w14:textId="77777777" w:rsidR="006D5BCA" w:rsidRDefault="00180E0F">
      <w:r>
        <w:lastRenderedPageBreak/>
        <w:t xml:space="preserve">This matters because modern readers sometimes define "charismatic" too narrowly. If charismatic manifestation means only an extraordinary gift that attracts attention, then the East African Revival may seem less charismatic than Pentecostal revival. But if charisma means the gracious action of the Holy Spirit for the renewal of the church, then the Anglican revival belongs fully in the charismatic story. A person deeply convicted of sin by the Spirit is experiencing a manifestation of divine grace. A community moved to restitution and reconciliation is experiencing </w:t>
      </w:r>
      <w:proofErr w:type="gramStart"/>
      <w:r>
        <w:t>the Spirit's</w:t>
      </w:r>
      <w:proofErr w:type="gramEnd"/>
      <w:r>
        <w:t xml:space="preserve"> power.</w:t>
      </w:r>
    </w:p>
    <w:p w14:paraId="2A927BA5" w14:textId="77777777" w:rsidR="006D5BCA" w:rsidRDefault="00180E0F">
      <w:r>
        <w:t>The revival's emphasis on confession is especially important. In many churches, sin remains hidden behind respectability. People may attend worship, receive instruction, hold offices, or lead others while their hearts remain divided. Revival breaks this pattern by bringing truth into the open. Confession is not humiliation for its own sake. It is the opening of the heart before God and the community so that grace can restore what secrecy has damaged.</w:t>
      </w:r>
    </w:p>
    <w:p w14:paraId="509E26E8" w14:textId="77777777" w:rsidR="006D5BCA" w:rsidRDefault="00180E0F">
      <w:r>
        <w:t>The prayer "Lord, send revival, and let it start in me" expresses the spirituality of the East African Revival in a concentrated form. It is personal without being individualistic. It begins with the self but does not end there. The believer asks God to renew the inner life so that the church and society may also be renewed. This is a theology of inward awakening for outward witness.</w:t>
      </w:r>
    </w:p>
    <w:p w14:paraId="5E477470" w14:textId="77777777" w:rsidR="006D5BCA" w:rsidRDefault="00180E0F">
      <w:pPr>
        <w:pStyle w:val="Heading2"/>
      </w:pPr>
      <w:r>
        <w:t>Public Confession, Restitution, and Walking in the Light</w:t>
      </w:r>
    </w:p>
    <w:p w14:paraId="764AC493" w14:textId="77777777" w:rsidR="006D5BCA" w:rsidRDefault="00180E0F">
      <w:r>
        <w:t>One characteristic associated with the East African Revival was the practice of confession and restitution. Believers were urged to bring hidden sin into the light and to repair wrongs where possible. This practice was not merely emotional. It had ethical content. A thief should return what was stolen. A liar should tell the truth. A divided relationship should be reconciled. A Christian should not claim spiritual life while refusing moral responsibility.</w:t>
      </w:r>
    </w:p>
    <w:p w14:paraId="2D643E14" w14:textId="77777777" w:rsidR="006D5BCA" w:rsidRDefault="00180E0F">
      <w:r>
        <w:t>This gives the Rwandan Anglican revival a strong theological depth. The Spirit's manifestation was not only a feeling of power but a demand for truth. The Holy Spirit is the Spirit of holiness. Therefore, revival must expose the false peace of hidden sin. It must lead believers to concrete acts of obedience.</w:t>
      </w:r>
    </w:p>
    <w:p w14:paraId="79AE56B6" w14:textId="77777777" w:rsidR="006D5BCA" w:rsidRDefault="00180E0F">
      <w:r>
        <w:t>Such a pattern is also pastorally wise. In societies where community life is close and social memory is strong, hidden wrongs can poison relationships for years. Confession and restitution open a path toward healing. They also protect charismatic renewal from becoming an escape into spiritual excitement. A person who claims revival but refuses to make peace with a neighbor has misunderstood the Spirit.</w:t>
      </w:r>
    </w:p>
    <w:p w14:paraId="30416EF7" w14:textId="77777777" w:rsidR="006D5BCA" w:rsidRDefault="00180E0F">
      <w:r>
        <w:t>For the churches of Rwanda, this remains a vital lesson. The authenticity of renewal must be tested by truthfulness, reconciliation, and moral repair. The Spirit who gives gifts also teaches believers to walk in the light. A congregation that sings with enthusiasm but tolerates dishonesty, hatred, or injustice is not walking in full renewal.</w:t>
      </w:r>
    </w:p>
    <w:p w14:paraId="594AD478" w14:textId="77777777" w:rsidR="006D5BCA" w:rsidRDefault="00180E0F">
      <w:pPr>
        <w:pStyle w:val="Heading2"/>
      </w:pPr>
      <w:r>
        <w:lastRenderedPageBreak/>
        <w:t>Catholic Charisms in Parish Life</w:t>
      </w:r>
    </w:p>
    <w:p w14:paraId="26C5D829" w14:textId="77777777" w:rsidR="006D5BCA" w:rsidRDefault="00180E0F">
      <w:r>
        <w:t xml:space="preserve">The Catholic examples from Butare, </w:t>
      </w:r>
      <w:proofErr w:type="spellStart"/>
      <w:r>
        <w:t>Cyangugu</w:t>
      </w:r>
      <w:proofErr w:type="spellEnd"/>
      <w:r>
        <w:t xml:space="preserve">, </w:t>
      </w:r>
      <w:proofErr w:type="spellStart"/>
      <w:r>
        <w:t>Kabgayi</w:t>
      </w:r>
      <w:proofErr w:type="spellEnd"/>
      <w:r>
        <w:t>, and Kigali reveal different levels of reception. In some places, discernment and teaching were recognized. In others, the language of charisma remained vague. This unevenness should not be interpreted only as weakness. It also reflects the difficulty of integrating new charismatic practices into a church with established sacramental, liturgical, and pastoral structures.</w:t>
      </w:r>
    </w:p>
    <w:p w14:paraId="0F026B33" w14:textId="77777777" w:rsidR="006D5BCA" w:rsidRDefault="00180E0F">
      <w:r>
        <w:t>Catholic renewal must ask how charisms serve parish life. A gift of teaching should deepen catechesis and Scripture. A word of wisdom should help believers live the Gospel. Discernment should protect the community from confusion. Prophecy should console, exhort, and build up. Healing prayer should accompany the sick with compassion and humility. Charity should connect prayer with service to the needy.</w:t>
      </w:r>
    </w:p>
    <w:p w14:paraId="6AD72FE2" w14:textId="77777777" w:rsidR="006D5BCA" w:rsidRDefault="00180E0F">
      <w:r>
        <w:t>If charisms are detached from parish life, they may create a separate spiritual culture inside the church. Members of a prayer group may begin to feel that they are the living part of the church while ordinary parishioners are spiritually inferior. This damages communion. The better path is integration. Prayer groups should renew the whole parish by deepening worship, service, evangelization, and care for the poor.</w:t>
      </w:r>
    </w:p>
    <w:p w14:paraId="5C54DF52" w14:textId="77777777" w:rsidR="006D5BCA" w:rsidRDefault="00180E0F">
      <w:proofErr w:type="spellStart"/>
      <w:r>
        <w:t>Kabgayi</w:t>
      </w:r>
      <w:proofErr w:type="spellEnd"/>
      <w:r>
        <w:t xml:space="preserve"> and Kigali show why teaching is necessary. Fear often grows </w:t>
      </w:r>
      <w:proofErr w:type="gramStart"/>
      <w:r>
        <w:t>where</w:t>
      </w:r>
      <w:proofErr w:type="gramEnd"/>
      <w:r>
        <w:t xml:space="preserve"> language is absent. If believers do not know what charisms are, they may imagine that all manifestations are dangerous. If they are taught poorly, they may accept everything without testing. Pastoral formation should therefore include biblical teaching on gifts, the Catholic understanding of charisms, the role of discernment, and the connection between gifts and charity.</w:t>
      </w:r>
    </w:p>
    <w:p w14:paraId="3F082E1F" w14:textId="77777777" w:rsidR="006D5BCA" w:rsidRDefault="00180E0F">
      <w:pPr>
        <w:pStyle w:val="Heading2"/>
      </w:pPr>
      <w:r>
        <w:t>Discernment as a Communal Practice</w:t>
      </w:r>
    </w:p>
    <w:p w14:paraId="37DE333A" w14:textId="77777777" w:rsidR="006D5BCA" w:rsidRDefault="00180E0F">
      <w:r>
        <w:t>Discernment is often discussed as if it were only an individual ability. In the New Testament, however, discernment belongs to the church. Prophecies are weighed. Gifts are exercised for the common good. Leaders teach and correct. The community looks for fruit. This means that a charismatic manifestation should not be judged only by the person who gives it. It must be received, tested, and interpreted within the body.</w:t>
      </w:r>
    </w:p>
    <w:p w14:paraId="62601B59" w14:textId="77777777" w:rsidR="006D5BCA" w:rsidRDefault="00180E0F">
      <w:r>
        <w:t>This communal dimension is important in Rwanda because religious testimony can carry great social force. If a person is regarded as a prophet, healer, or spiritually powerful leader, others may hesitate to question that person. They may fear opposing God. But biblical discernment does not dishonor God. It honors God by refusing to confuse divine speech with every human claim.</w:t>
      </w:r>
    </w:p>
    <w:p w14:paraId="1C061906" w14:textId="77777777" w:rsidR="006D5BCA" w:rsidRDefault="00180E0F">
      <w:r>
        <w:lastRenderedPageBreak/>
        <w:t>Communal discernment asks several questions. Does this manifestation confess Jesus Christ as Lord? Does it agree with Scripture? Does it produce humility or pride? Does it build up the church or divide it? Does it serve the poor and wounded or exploit them? Does the person exercising the gift accept correction? Does the manifestation lead to prayer, holiness, and love?</w:t>
      </w:r>
    </w:p>
    <w:p w14:paraId="30FAC00A" w14:textId="77777777" w:rsidR="006D5BCA" w:rsidRDefault="00180E0F">
      <w:r>
        <w:t>These questions should be asked in Anglican, Catholic, Pentecostal, and Methodist settings. No church is exempt. Historic churches can quench the Spirit through excessive fear. Pentecostal and charismatic groups can grieve the Spirit through disorder or pride. Discernment is the shared discipline that allows the church to remain open and faithful.</w:t>
      </w:r>
    </w:p>
    <w:p w14:paraId="1EA616B4" w14:textId="77777777" w:rsidR="006D5BCA" w:rsidRDefault="00180E0F">
      <w:pPr>
        <w:pStyle w:val="Heading2"/>
      </w:pPr>
      <w:r>
        <w:t>Charity, Social Work, and the Poor as Theological Tests</w:t>
      </w:r>
    </w:p>
    <w:p w14:paraId="64C1AD69" w14:textId="77777777" w:rsidR="006D5BCA" w:rsidRDefault="00180E0F">
      <w:r>
        <w:t>The Catholic material's emphasis on charity, assistance to the needy, fellowship, and social work is not merely practical. It is theological. Jesus identifies himself with the hungry, thirsty, stranger, naked, sick, and imprisoned. The Spirit who anointed Jesus sent him to proclaim good news to the poor, release to captives, recovery of sight to the blind, and freedom for the oppressed. Therefore, a renewal that ignores the poor cannot be fully evangelical.</w:t>
      </w:r>
    </w:p>
    <w:p w14:paraId="752693EC" w14:textId="77777777" w:rsidR="006D5BCA" w:rsidRDefault="00180E0F">
      <w:r>
        <w:t>This is why Pope Francis's emphasis on service to the poor within Catholic charismatic renewal is so relevant. Baptism in the Holy Spirit must not be separated from the poor. Unity must not be separated from service. Praise must not be separated from compassion. The Spirit does not gather believers into prayer groups so that they may enjoy spiritual experiences while the needy remain unseen.</w:t>
      </w:r>
    </w:p>
    <w:p w14:paraId="6405AB76" w14:textId="77777777" w:rsidR="006D5BCA" w:rsidRDefault="00180E0F">
      <w:r>
        <w:t>In Rwanda, where churches have historically operated schools, hospitals, and social ministries, this point has special force. Charismatic renewal should strengthen these ministries, not distract from them. Prayer for healing should increase care for the sick. Words of wisdom should help communities respond to poverty and family struggles. Discernment should protect vulnerable people from manipulation. Fellowship should include the lonely and wounded.</w:t>
      </w:r>
    </w:p>
    <w:p w14:paraId="488FA8E8" w14:textId="77777777" w:rsidR="006D5BCA" w:rsidRDefault="00180E0F">
      <w:r>
        <w:t>Charity also tests the motive of the gifted person. If a gift becomes a path to money, status, or control, it has lost its direction. If a gift leads to service, humility, and costly love, it bears the marks of the Spirit. The poor are therefore not an optional concern added after spiritual experience. They are one of the places where the authenticity of spiritual experience is revealed.</w:t>
      </w:r>
    </w:p>
    <w:p w14:paraId="4A4F9A5B" w14:textId="77777777" w:rsidR="006D5BCA" w:rsidRDefault="00180E0F">
      <w:pPr>
        <w:pStyle w:val="Heading2"/>
      </w:pPr>
      <w:r>
        <w:t>Anglican and Catholic Renewal in Comparative View</w:t>
      </w:r>
    </w:p>
    <w:p w14:paraId="6AE1793C" w14:textId="77777777" w:rsidR="006D5BCA" w:rsidRDefault="00180E0F">
      <w:r>
        <w:t>The Anglican and Catholic examples in this chapter show different but complementary patterns. Anglican renewal emphasized inward conversion, confession, prayer, and the transformation of formal Christians into living witnesses. Catholic renewal emphasized charisms within prayer groups, discernment, teaching, wisdom, charity, and social engagement. Both patterns answer a different danger.</w:t>
      </w:r>
    </w:p>
    <w:p w14:paraId="66F4ED61" w14:textId="77777777" w:rsidR="006D5BCA" w:rsidRDefault="00180E0F">
      <w:r>
        <w:lastRenderedPageBreak/>
        <w:t>The Anglican pattern answers the danger of nominal Christianity. It says that outward membership is not enough. The believer must be converted, truthful, repentant, and alive in Christ. The Catholic pattern answers the danger of narrow spiritual individualism. It says that gifts must serve communion, charity, and the wider life of the church. Together, the two patterns give Rwanda a rich theology of renewal.</w:t>
      </w:r>
    </w:p>
    <w:p w14:paraId="5D43825F" w14:textId="77777777" w:rsidR="006D5BCA" w:rsidRDefault="00180E0F">
      <w:r>
        <w:t xml:space="preserve">These patterns can </w:t>
      </w:r>
      <w:proofErr w:type="gramStart"/>
      <w:r>
        <w:t>learn</w:t>
      </w:r>
      <w:proofErr w:type="gramEnd"/>
      <w:r>
        <w:t xml:space="preserve"> from each other. Anglican revival can receive from Catholic renewal a stronger emphasis on charisms as gifts for the whole church and on service to the poor. Catholic renewal can receive from Anglican revival a strong call to personal repentance and walking in the light. Both can learn from Pentecostalism the urgency of prayer, Spirit baptism, healing, and mission. Both can learn from Methodist holiness the disciplined pursuit of sanctified life.</w:t>
      </w:r>
    </w:p>
    <w:p w14:paraId="01ED5214" w14:textId="77777777" w:rsidR="006D5BCA" w:rsidRDefault="00180E0F">
      <w:r>
        <w:t xml:space="preserve">The churches of Rwanda do not need to erase their differences </w:t>
      </w:r>
      <w:proofErr w:type="gramStart"/>
      <w:r>
        <w:t>in order to</w:t>
      </w:r>
      <w:proofErr w:type="gramEnd"/>
      <w:r>
        <w:t xml:space="preserve"> learn from one another. They need humility. The Spirit has not given all gifts to one tradition. The renewal of the church becomes richer when churches listen carefully to what God has done beyond their own walls.</w:t>
      </w:r>
    </w:p>
    <w:p w14:paraId="08727B65" w14:textId="77777777" w:rsidR="006D5BCA" w:rsidRDefault="00180E0F">
      <w:pPr>
        <w:pStyle w:val="Heading2"/>
      </w:pPr>
      <w:r>
        <w:t>Chapter Summary</w:t>
      </w:r>
    </w:p>
    <w:p w14:paraId="2AF49907" w14:textId="77777777" w:rsidR="006D5BCA" w:rsidRDefault="00180E0F">
      <w:r>
        <w:t>The fifth chapter has shown that charismatic manifestations in Rwanda were diverse. Anglican revival emphasized conviction of sin, prayer, and personal transformation. Catholic charismatic renewal appeared through discernment, teaching, prophecy, wisdom, charity, and social engagement, but also faced hesitation and uncertainty. The true charismatic event must be judged by Scripture, love, edification, and the fruit of renewed life. In Rwanda, the Spirit's work was not confined to one form; it appeared as repentance, gifts, fellowship, and service.</w:t>
      </w:r>
    </w:p>
    <w:p w14:paraId="049F6905" w14:textId="77777777" w:rsidR="006D5BCA" w:rsidRDefault="00180E0F">
      <w:r>
        <w:br w:type="page"/>
      </w:r>
    </w:p>
    <w:p w14:paraId="728C93FB" w14:textId="77777777" w:rsidR="006D5BCA" w:rsidRDefault="00180E0F">
      <w:pPr>
        <w:pStyle w:val="Heading1"/>
        <w:pageBreakBefore/>
      </w:pPr>
      <w:r>
        <w:lastRenderedPageBreak/>
        <w:t>Chapter 6. Pentecostal Revival and Expansion in Rwanda</w:t>
      </w:r>
      <w:r>
        <w:fldChar w:fldCharType="begin"/>
      </w:r>
      <w:r>
        <w:instrText>TC "</w:instrText>
      </w:r>
      <w:bookmarkStart w:id="15" w:name="_Toc234118509"/>
      <w:r>
        <w:instrText>Chapter 6. Pentecostal Revival and Expansion in Rwanda</w:instrText>
      </w:r>
      <w:bookmarkEnd w:id="15"/>
      <w:r>
        <w:instrText>" \l 1</w:instrText>
      </w:r>
      <w:r>
        <w:fldChar w:fldCharType="end"/>
      </w:r>
    </w:p>
    <w:p w14:paraId="1615FE5B" w14:textId="77777777" w:rsidR="006D5BCA" w:rsidRDefault="00180E0F">
      <w:pPr>
        <w:pStyle w:val="Heading2"/>
      </w:pPr>
      <w:r>
        <w:t>The Pentecostal Church in Rwanda</w:t>
      </w:r>
    </w:p>
    <w:p w14:paraId="64CBB628" w14:textId="77777777" w:rsidR="006D5BCA" w:rsidRDefault="00180E0F">
      <w:r>
        <w:t>Through the Swedish Free Mission, the Gospel of Pentecost was fully and openly proclaimed in Rwanda in 1940. In 1943, the first Christian was baptized. Later, the Pentecostal movement experienced significant revival and expansion, especially in Gisenyi.</w:t>
      </w:r>
    </w:p>
    <w:p w14:paraId="76181935" w14:textId="77777777" w:rsidR="006D5BCA" w:rsidRDefault="00180E0F">
      <w:r>
        <w:t>In 1964, the Bible School of Gisenyi was founded. In 1965, revival took place in Gisenyi, and the first graduates of the Bible School became important instruments of expansion. The report of Missionary Peterson in Dagen describes the revival in striking terms.</w:t>
      </w:r>
    </w:p>
    <w:p w14:paraId="158C100D" w14:textId="77777777" w:rsidR="006D5BCA" w:rsidRDefault="00180E0F">
      <w:r>
        <w:t xml:space="preserve">The report says: "We started in prayer and fasting. One student was baptized </w:t>
      </w:r>
      <w:proofErr w:type="gramStart"/>
      <w:r>
        <w:t>in</w:t>
      </w:r>
      <w:proofErr w:type="gramEnd"/>
      <w:r>
        <w:t xml:space="preserve"> the Holy Spirit. But after, there </w:t>
      </w:r>
      <w:proofErr w:type="gramStart"/>
      <w:r>
        <w:t>had</w:t>
      </w:r>
      <w:proofErr w:type="gramEnd"/>
      <w:r>
        <w:t xml:space="preserve"> a great outpouring. Since returning from this fire burning of God, these early graduates were at the origin of the expansion of this revival in the northern part of the country."</w:t>
      </w:r>
    </w:p>
    <w:p w14:paraId="395077B3" w14:textId="77777777" w:rsidR="006D5BCA" w:rsidRDefault="00180E0F">
      <w:r>
        <w:t>This account shows several important elements of Pentecostal renewal: prayer, fasting, baptism in the Holy Spirit, the language of fire, and evangelistic expansion. The revival did not remain inside the Bible school. It moved outward through graduates who carried the experience of renewal into the churches.</w:t>
      </w:r>
    </w:p>
    <w:p w14:paraId="5F0CD19C" w14:textId="77777777" w:rsidR="006D5BCA" w:rsidRDefault="00180E0F">
      <w:pPr>
        <w:pStyle w:val="Heading2"/>
      </w:pPr>
      <w:r>
        <w:t>Growth from Gisenyi</w:t>
      </w:r>
    </w:p>
    <w:p w14:paraId="09D247BC" w14:textId="77777777" w:rsidR="006D5BCA" w:rsidRDefault="00180E0F">
      <w:r>
        <w:t xml:space="preserve">The expansion was remarkable. The Church of Gisenyi, which had about 500 members in 1964, counted about 23,000 members in 1973. This growth also gave rise to new churches in Ruhengeri, Kigali, and </w:t>
      </w:r>
      <w:proofErr w:type="spellStart"/>
      <w:r>
        <w:t>Byumba</w:t>
      </w:r>
      <w:proofErr w:type="spellEnd"/>
      <w:r>
        <w:t>.</w:t>
      </w:r>
    </w:p>
    <w:p w14:paraId="6316A6A6" w14:textId="77777777" w:rsidR="006D5BCA" w:rsidRDefault="00180E0F">
      <w:r>
        <w:t>The numbers show the power of revival as a missionary force. The Pentecostal movement did not grow only because of administrative planning. It grew because believers experienced the Holy Spirit and became witnesses. Prayer and fasting led to empowerment, and empowerment led to expansion.</w:t>
      </w:r>
    </w:p>
    <w:p w14:paraId="770426B6" w14:textId="77777777" w:rsidR="006D5BCA" w:rsidRDefault="00180E0F">
      <w:r>
        <w:t>This pattern resembles the book of Acts. The Spirit comes upon believers, they receive power, and the church expands through witness. The Rwandan Pentecostal experience therefore fits within the wider Pentecostal understanding of baptism in the Holy Spirit as power for mission.</w:t>
      </w:r>
    </w:p>
    <w:p w14:paraId="754E1058" w14:textId="77777777" w:rsidR="006D5BCA" w:rsidRDefault="00180E0F">
      <w:pPr>
        <w:pStyle w:val="Heading2"/>
      </w:pPr>
      <w:r>
        <w:t>Distinctive Pentecostal Emphases</w:t>
      </w:r>
    </w:p>
    <w:p w14:paraId="4ED60677" w14:textId="77777777" w:rsidR="006D5BCA" w:rsidRDefault="00180E0F">
      <w:r>
        <w:t>The Pentecostal movement in Rwanda emphasized the work of the Holy Spirit openly. Unlike some churches where charisms were feared or discussed quietly, Pentecostals proclaimed them directly. Speaking in tongues, prophecy, healing, prayer, fasting, and spiritual power were accepted as part of Christian life.</w:t>
      </w:r>
    </w:p>
    <w:p w14:paraId="03C2DEDF" w14:textId="77777777" w:rsidR="006D5BCA" w:rsidRDefault="00180E0F">
      <w:r>
        <w:lastRenderedPageBreak/>
        <w:t>This openness gave Pentecostalism a strong identity. It also attracted believers who desired a more visible experience of the Spirit. In Rwanda, some members from other churches moved toward Pentecostal congregations, especially when they sought baptism by immersion or a more expressive charismatic life.</w:t>
      </w:r>
    </w:p>
    <w:p w14:paraId="65ECCA1B" w14:textId="77777777" w:rsidR="006D5BCA" w:rsidRDefault="00180E0F">
      <w:r>
        <w:t>The Pentecostal movement's strength was its confidence that the New Testament pattern could continue in the church today. The Holy Spirit was not only remembered as a doctrine but expected as a living presence. This expectation shaped worship, evangelism, prayer, and church growth.</w:t>
      </w:r>
    </w:p>
    <w:p w14:paraId="48125762" w14:textId="77777777" w:rsidR="006D5BCA" w:rsidRDefault="00180E0F">
      <w:pPr>
        <w:pStyle w:val="Heading2"/>
      </w:pPr>
      <w:r>
        <w:t>Pentecostalism and the Wider Church</w:t>
      </w:r>
    </w:p>
    <w:p w14:paraId="02AF21D2" w14:textId="77777777" w:rsidR="006D5BCA" w:rsidRDefault="00180E0F">
      <w:r>
        <w:t>The growth of Pentecostalism raised questions for other churches. Was the Pentecostal experience a threat, a correction, or a gift? Some historic churches saw Pentecostal manifestations as dangerous or disorderly. Others began to recognize that their own members were hungry for spiritual vitality.</w:t>
      </w:r>
    </w:p>
    <w:p w14:paraId="13B13941" w14:textId="77777777" w:rsidR="006D5BCA" w:rsidRDefault="00180E0F">
      <w:r>
        <w:t>The existence of Pentecostal churches therefore challenged the wider church to reconsider its theology of the Holy Spirit. If Christians were leaving for Pentecostal congregations in search of prayer, healing, spiritual gifts, and baptism in the Spirit, historic churches had to ask whether they had neglected important aspects of the New Testament.</w:t>
      </w:r>
    </w:p>
    <w:p w14:paraId="10EE1C6E" w14:textId="77777777" w:rsidR="006D5BCA" w:rsidRDefault="00180E0F">
      <w:r>
        <w:t>This does not mean that every Pentecostal practice should be copied uncritically. It means that the hunger for the Holy Spirit cannot be ignored. The church must respond theologically and pastorally. It must teach, discern, and renew.</w:t>
      </w:r>
    </w:p>
    <w:p w14:paraId="19C559B7" w14:textId="77777777" w:rsidR="006D5BCA" w:rsidRDefault="00180E0F">
      <w:pPr>
        <w:pStyle w:val="Heading2"/>
      </w:pPr>
      <w:r>
        <w:t>The Bible School as a Center of Renewal</w:t>
      </w:r>
    </w:p>
    <w:p w14:paraId="430F8C55" w14:textId="77777777" w:rsidR="006D5BCA" w:rsidRDefault="00180E0F">
      <w:r>
        <w:t>The Bible School of Gisenyi is important because revival often needs centers of formation. Prayer and spiritual experience are essential, but leaders also need teaching. When the first graduates left the Bible School carrying the "fire burning of God," they did not carry only emotion. They carried a message, a discipline, and a missionary identity.</w:t>
      </w:r>
    </w:p>
    <w:p w14:paraId="46878453" w14:textId="77777777" w:rsidR="006D5BCA" w:rsidRDefault="00180E0F">
      <w:r>
        <w:t>Bible schools can become places where doctrine and experience meet. Students study Scripture, learn the mission of the church, and participate in prayer. When such training is joined to genuine spiritual awakening, graduates can become powerful witnesses. This seems to have happened in Gisenyi. The revival moved through trained people who were spiritually stirred and ready to serve.</w:t>
      </w:r>
    </w:p>
    <w:p w14:paraId="57EC501F" w14:textId="77777777" w:rsidR="006D5BCA" w:rsidRDefault="00180E0F">
      <w:r>
        <w:t>The account of prayer and fasting also shows that the revival was not casual. It was sought. The believers gave themselves to God with seriousness. One student was baptized in the Holy Spirit, and then a greater outpouring followed. This pattern resembles many revivals: a small beginning becomes a wider movement when the church remains open and obedient.</w:t>
      </w:r>
    </w:p>
    <w:p w14:paraId="1FCAABA7" w14:textId="77777777" w:rsidR="006D5BCA" w:rsidRDefault="00180E0F">
      <w:pPr>
        <w:pStyle w:val="Heading2"/>
      </w:pPr>
      <w:r>
        <w:lastRenderedPageBreak/>
        <w:t>Fire, Witness, and Church Growth</w:t>
      </w:r>
    </w:p>
    <w:p w14:paraId="3D27D8D8" w14:textId="77777777" w:rsidR="006D5BCA" w:rsidRDefault="00180E0F">
      <w:r>
        <w:t>The language of fire is common in Pentecostal testimony. Fire suggests purity, passion, power, and spreading influence. When Missionary Peterson spoke of "this fire burning of God," the phrase described an experience that could not stay hidden. It moved from the school to the churches and from one region to another.</w:t>
      </w:r>
    </w:p>
    <w:p w14:paraId="3CB6B2A2" w14:textId="77777777" w:rsidR="006D5BCA" w:rsidRDefault="00180E0F">
      <w:r>
        <w:t>The growth from 500 members in 1964 to 23,000 members in 1973 is not only a statistic. It represents families, conversions, worshiping communities, pastors, testimonies, and new centers of mission. It also shows that spiritual renewal can have social visibility. When people are changed, churches grow. When churches grow, new communities are formed. When communities are formed, the religious landscape of a region changes.</w:t>
      </w:r>
    </w:p>
    <w:p w14:paraId="47EFB45D" w14:textId="77777777" w:rsidR="006D5BCA" w:rsidRDefault="00180E0F">
      <w:r>
        <w:t>Yet growth must be interpreted carefully. Numbers can indicate vitality, but they are not the only proof of faithfulness. A church can grow quickly and still need teaching, discipline, and pastoral care. Pentecostal expansion therefore required not only evangelistic zeal but also formation of believers who could remain faithful after the excitement of revival.</w:t>
      </w:r>
    </w:p>
    <w:p w14:paraId="51E72083" w14:textId="77777777" w:rsidR="006D5BCA" w:rsidRDefault="00180E0F">
      <w:pPr>
        <w:pStyle w:val="Heading2"/>
      </w:pPr>
      <w:r>
        <w:t>The Pentecostal Challenge to Historic Churches</w:t>
      </w:r>
    </w:p>
    <w:p w14:paraId="2AD71B6E" w14:textId="77777777" w:rsidR="006D5BCA" w:rsidRDefault="00180E0F">
      <w:r>
        <w:t xml:space="preserve">Pentecostal growth created a practical challenge for other churches. If members were leaving because they desired baptism by immersion, healing, prayer, tongues, or a more direct experience of the Spirit, then historic churches could not simply dismiss them as rebellious. They had to ask what spiritual hunger was </w:t>
      </w:r>
      <w:proofErr w:type="gramStart"/>
      <w:r>
        <w:t>being expressed</w:t>
      </w:r>
      <w:proofErr w:type="gramEnd"/>
      <w:r>
        <w:t>.</w:t>
      </w:r>
    </w:p>
    <w:p w14:paraId="19441CA3" w14:textId="77777777" w:rsidR="006D5BCA" w:rsidRDefault="00180E0F">
      <w:r>
        <w:t>The challenge was not that every historic church had to become Pentecostal in denomination. The deeper challenge was theological: had the church taught the Holy Spirit fully? Had it allowed ordinary believers to participate? Had it prayed for healing and renewal? Had it created space for testimony and gifts? Had it treated miracles as part of the biblical witness or as embarrassing remnants of the past?</w:t>
      </w:r>
    </w:p>
    <w:p w14:paraId="650B4C3D" w14:textId="77777777" w:rsidR="006D5BCA" w:rsidRDefault="00180E0F">
      <w:r>
        <w:t>Pentecostalism in Rwanda therefore functioned as both a church movement and a prophetic question to the wider church. It asked whether Christianity would remain formal or become visibly alive.</w:t>
      </w:r>
    </w:p>
    <w:p w14:paraId="7D78B4BF" w14:textId="77777777" w:rsidR="006D5BCA" w:rsidRDefault="00180E0F">
      <w:pPr>
        <w:pStyle w:val="Heading2"/>
      </w:pPr>
      <w:r>
        <w:t>Pentecostal Strengths and Pastoral Needs</w:t>
      </w:r>
    </w:p>
    <w:p w14:paraId="1ABAF581" w14:textId="77777777" w:rsidR="006D5BCA" w:rsidRDefault="00180E0F">
      <w:r>
        <w:t>The strength of Pentecostalism was its expectation. Pentecostal believers expected God to act. They prayed as if the Spirit could come, heal, speak, send, and transform. This expectation gave energy to worship and mission. It helped believers see themselves not as passive church members but as witnesses empowered by God.</w:t>
      </w:r>
    </w:p>
    <w:p w14:paraId="116921EB" w14:textId="77777777" w:rsidR="006D5BCA" w:rsidRDefault="00180E0F">
      <w:r>
        <w:lastRenderedPageBreak/>
        <w:t>The pastoral need was to keep this expectation rooted in Scripture and character. Spiritual power must be joined to humility. Healing must be joined to compassion. Tongues must be joined to order. Prophecy must be joined to discernment. Evangelism must be joined to discipleship. When these are held together, Pentecostal renewal can build strong churches rather than temporary enthusiasm.</w:t>
      </w:r>
    </w:p>
    <w:p w14:paraId="0946F5DD" w14:textId="77777777" w:rsidR="006D5BCA" w:rsidRDefault="00180E0F">
      <w:pPr>
        <w:pStyle w:val="Heading2"/>
      </w:pPr>
      <w:r>
        <w:t>Swedish Pentecostal Mission and Indigenous Expansion</w:t>
      </w:r>
    </w:p>
    <w:p w14:paraId="0252C953" w14:textId="77777777" w:rsidR="006D5BCA" w:rsidRDefault="00180E0F">
      <w:r>
        <w:t>The arrival of the Swedish Pentecostal mission in 1940 placed Rwanda within the wider network of global Pentecostal expansion. Pentecostalism had already moved beyond North America and Europe through missionary societies, independent evangelists, indigenous converts, and transnational prayer networks. In Rwanda, the Swedish Free Mission helped proclaim Pentecostal faith openly and gave institutional shape to the movement that would later be associated with ADEPR.</w:t>
      </w:r>
    </w:p>
    <w:p w14:paraId="3D0224CF" w14:textId="77777777" w:rsidR="006D5BCA" w:rsidRDefault="00180E0F">
      <w:r>
        <w:t>The early baptism in 1943 is historically important because it marks not only a personal conversion but also the beginning of a visible Pentecostal community. Baptism in Pentecostal contexts often carried strong meaning: public confession of faith, separation from old life, obedience to Scripture, and membership in a Spirit-filled community. It was not merely a private ritual.</w:t>
      </w:r>
    </w:p>
    <w:p w14:paraId="164AE0C3" w14:textId="77777777" w:rsidR="006D5BCA" w:rsidRDefault="00180E0F">
      <w:r>
        <w:t>Yet the strongest expansion came when Rwandan believers became active agents of the movement. The Bible School of Gisenyi trained local leaders. Graduates carried the revival into the northern part of the country. This pattern confirms a major feature of African Christianity: movements endure when local Christians become interpreters, leaders, evangelists, teachers, and pastors. Foreign mission may plant, but indigenous leadership roots the church in local soil.</w:t>
      </w:r>
    </w:p>
    <w:p w14:paraId="519D4EDD" w14:textId="77777777" w:rsidR="006D5BCA" w:rsidRDefault="00180E0F">
      <w:r>
        <w:t>This is a lesson for all renewal. A movement that depends only on outside preachers remains fragile. A movement that forms local leaders can grow, adapt, and endure. The Spirit gives gifts within the local body, and those gifts must be recognized and trained.</w:t>
      </w:r>
    </w:p>
    <w:p w14:paraId="1AE74CB4" w14:textId="77777777" w:rsidR="006D5BCA" w:rsidRDefault="00180E0F">
      <w:pPr>
        <w:pStyle w:val="Heading2"/>
      </w:pPr>
      <w:r>
        <w:t>Prayer and Fasting as Missional Method</w:t>
      </w:r>
    </w:p>
    <w:p w14:paraId="367655C1" w14:textId="77777777" w:rsidR="006D5BCA" w:rsidRDefault="00180E0F">
      <w:r>
        <w:t>The Gisenyi account begins with prayer and fasting. This detail should not be passed over quickly. Pentecostal revival did not begin as a marketing strategy or a church-growth technique. It began with spiritual hunger. Prayer and fasting expressed dependence on God, urgency for renewal, and openness to the Holy Spirit's action.</w:t>
      </w:r>
    </w:p>
    <w:p w14:paraId="74C4A813" w14:textId="77777777" w:rsidR="006D5BCA" w:rsidRDefault="00180E0F">
      <w:r>
        <w:t xml:space="preserve">In biblical tradition, fasting often accompanies repentance, discernment, mission, and crisis. It is a way of placing the body inside prayer. It says that the believer seeks God more than ordinary comfort. In Pentecostal spirituality, fasting has often </w:t>
      </w:r>
      <w:proofErr w:type="gramStart"/>
      <w:r>
        <w:t>been connected with</w:t>
      </w:r>
      <w:proofErr w:type="gramEnd"/>
      <w:r>
        <w:t xml:space="preserve"> seeking power for ministry, breakthrough in prayer, healing, and revival.</w:t>
      </w:r>
    </w:p>
    <w:p w14:paraId="3770CE60" w14:textId="77777777" w:rsidR="006D5BCA" w:rsidRDefault="00180E0F">
      <w:r>
        <w:lastRenderedPageBreak/>
        <w:t xml:space="preserve">For Rwanda, prayer and fasting also connected Christian renewal with a serious spirituality that ordinary people could understand. It required no wealth. It required no </w:t>
      </w:r>
      <w:proofErr w:type="gramStart"/>
      <w:r>
        <w:t>high</w:t>
      </w:r>
      <w:proofErr w:type="gramEnd"/>
      <w:r>
        <w:t xml:space="preserve"> education. It required surrender, time, and desire for God. This made revival accessible to students, pastors, rural believers, women, youth, and ordinary church members.</w:t>
      </w:r>
    </w:p>
    <w:p w14:paraId="7DA9FAE2" w14:textId="77777777" w:rsidR="006D5BCA" w:rsidRDefault="00180E0F">
      <w:r>
        <w:t>However, fasting must be taught wisely. It should not become a way of manipulating God, proving superiority, or endangering health. It should lead to humility, compassion, repentance, and mission. The prophet Isaiah warns against fasting that leaves injustice untouched. True fasting must be joined to mercy, justice, and obedience.</w:t>
      </w:r>
    </w:p>
    <w:p w14:paraId="7D0AB146" w14:textId="77777777" w:rsidR="006D5BCA" w:rsidRDefault="00180E0F">
      <w:pPr>
        <w:pStyle w:val="Heading2"/>
      </w:pPr>
      <w:r>
        <w:t>Spirit Baptism and the Empowerment of Witness</w:t>
      </w:r>
    </w:p>
    <w:p w14:paraId="1E3FD054" w14:textId="77777777" w:rsidR="006D5BCA" w:rsidRDefault="00180E0F">
      <w:r>
        <w:t>In the Gisenyi revival, one student was baptized in the Holy Spirit, and this was followed by a greater outpouring. Pentecostal theology interprets such events through Acts 1:8: the Spirit gives power for witness. The purpose of Spirit baptism is not self-display. It is mission. Believers receive power so that they may testify to Christ in word and life.</w:t>
      </w:r>
    </w:p>
    <w:p w14:paraId="1127F0C6" w14:textId="77777777" w:rsidR="006D5BCA" w:rsidRDefault="00180E0F">
      <w:r>
        <w:t>This helps explain why the revival spread through graduates. The Spirit's work did not remain in the private experience of one student. It created witnesses. Those witnesses went out from the Bible School into churches and regions. The result was expansion in northern Rwanda and the multiplication of congregations.</w:t>
      </w:r>
    </w:p>
    <w:p w14:paraId="444C8FA1" w14:textId="77777777" w:rsidR="006D5BCA" w:rsidRDefault="00180E0F">
      <w:r>
        <w:t>The connection between Spirit baptism and mission is essential for evaluating charismatic manifestations. A manifestation that turns believers inward and makes them obsessed with their own experience is incomplete. A manifestation that sends believers to preach, pray, serve, and form disciples is closer to the New Testament pattern. The Spirit comes upon the church so that the church may go out.</w:t>
      </w:r>
    </w:p>
    <w:p w14:paraId="482EFA11" w14:textId="77777777" w:rsidR="006D5BCA" w:rsidRDefault="00180E0F">
      <w:r>
        <w:t xml:space="preserve">In Rwanda, Pentecostal growth demonstrates this missional character. The growth of Gisenyi and the formation of new churches in Ruhengeri, Kigali, and </w:t>
      </w:r>
      <w:proofErr w:type="spellStart"/>
      <w:r>
        <w:t>Byumba</w:t>
      </w:r>
      <w:proofErr w:type="spellEnd"/>
      <w:r>
        <w:t xml:space="preserve"> show that renewal had geographical consequences. The Spirit's work changed the map of the church.</w:t>
      </w:r>
    </w:p>
    <w:p w14:paraId="4D3C2B34" w14:textId="77777777" w:rsidR="006D5BCA" w:rsidRDefault="00180E0F">
      <w:pPr>
        <w:pStyle w:val="Heading2"/>
      </w:pPr>
      <w:r>
        <w:t>The Bible School and the Discipline of Revival</w:t>
      </w:r>
    </w:p>
    <w:p w14:paraId="1852393E" w14:textId="77777777" w:rsidR="006D5BCA" w:rsidRDefault="00180E0F">
      <w:r>
        <w:t>The Bible School of Gisenyi deserves special attention because it shows that revival and discipline belong together. Some people imagine revival as spontaneous and therefore opposed to study. The Rwandan Pentecostal story suggests another pattern. Revival came through a training center where students were being formed for ministry. Prayer, fasting, teaching, and mission converged.</w:t>
      </w:r>
    </w:p>
    <w:p w14:paraId="256AC0B7" w14:textId="77777777" w:rsidR="006D5BCA" w:rsidRDefault="00180E0F">
      <w:r>
        <w:t>This convergence is necessary. Without biblical teaching, revival can become shallow. Without prayer, theological education can become dry. Without mission, both can become self-contained. The Bible School served as a furnace where Scripture, spiritual hunger, and missionary calling were held together.</w:t>
      </w:r>
    </w:p>
    <w:p w14:paraId="0B6FE102" w14:textId="77777777" w:rsidR="006D5BCA" w:rsidRDefault="00180E0F">
      <w:r>
        <w:lastRenderedPageBreak/>
        <w:t>Such institutions are crucial for the future of charismatic churches in Rwanda. Rapid growth requires trained pastors. Healing ministries require pastoral wisdom. Prophetic gifts require scriptural discernment. Church planting requires leadership. Worship requires theology. The Bible School model shows that Pentecostal renewal should invest deeply in formation.</w:t>
      </w:r>
    </w:p>
    <w:p w14:paraId="5E17C9DD" w14:textId="77777777" w:rsidR="006D5BCA" w:rsidRDefault="00180E0F">
      <w:r>
        <w:t>The image of "fire burning of God" should therefore not be interpreted as emotion alone. Fire also purifies, illumines, and sends. A student on fire must become a disciplined servant. A pastor on fire must become a teacher of truth. A church on fire must become a community of holiness and mission.</w:t>
      </w:r>
    </w:p>
    <w:p w14:paraId="51A80FB5" w14:textId="77777777" w:rsidR="006D5BCA" w:rsidRDefault="00180E0F">
      <w:pPr>
        <w:pStyle w:val="Heading2"/>
      </w:pPr>
      <w:r>
        <w:t>Church Growth and the Need for Discipleship</w:t>
      </w:r>
    </w:p>
    <w:p w14:paraId="376F663A" w14:textId="77777777" w:rsidR="006D5BCA" w:rsidRDefault="00180E0F">
      <w:r>
        <w:t xml:space="preserve">The growth of the Church of Gisenyi from about 500 members in 1964 to about 23,000 in 1973 is striking. Such growth testifies to the attractiveness and energy of Pentecostal revival. It also raises serious pastoral questions. How were converts taught? How were leaders trained? How were families </w:t>
      </w:r>
      <w:proofErr w:type="gramStart"/>
      <w:r>
        <w:t>discipled</w:t>
      </w:r>
      <w:proofErr w:type="gramEnd"/>
      <w:r>
        <w:t>? How were gifts tested? How were new congregations organized? How did the church care for those who came seeking healing or deliverance?</w:t>
      </w:r>
    </w:p>
    <w:p w14:paraId="47B17FE2" w14:textId="77777777" w:rsidR="006D5BCA" w:rsidRDefault="00180E0F">
      <w:r>
        <w:t>Church growth is a blessing when it produces disciples. It becomes fragile when it produces crowds without formation. The New Testament command is not only to make converts but to make disciples, teaching them to obey everything Christ commanded. A revival that brings thousands into church must be followed by deep teaching in Scripture, prayer, ethics, family life, generosity, reconciliation, and mission.</w:t>
      </w:r>
    </w:p>
    <w:p w14:paraId="7F83DF82" w14:textId="77777777" w:rsidR="006D5BCA" w:rsidRDefault="00180E0F">
      <w:r>
        <w:t xml:space="preserve">Pentecostalism's strength is often its ability to mobilize believers quickly. Its weakness, when present, can be insufficient depth after rapid expansion. The Rwandan Pentecostal story therefore invites appreciation and caution. Appreciation because </w:t>
      </w:r>
      <w:proofErr w:type="gramStart"/>
      <w:r>
        <w:t>the Spirit</w:t>
      </w:r>
      <w:proofErr w:type="gramEnd"/>
      <w:r>
        <w:t xml:space="preserve"> gave energy for mission. Caution because the work of pastoral formation must continue long after the revival meeting ends.</w:t>
      </w:r>
    </w:p>
    <w:p w14:paraId="01227957" w14:textId="77777777" w:rsidR="006D5BCA" w:rsidRDefault="00180E0F">
      <w:r>
        <w:t>This is not only a Pentecostal issue. Catholic, Anglican, Methodist, and other churches face the same problem in different forms. Large membership, strong institutions, or powerful experiences do not automatically create mature disciples. Every church needs a path from encounter to formation.</w:t>
      </w:r>
    </w:p>
    <w:p w14:paraId="22959C81" w14:textId="77777777" w:rsidR="006D5BCA" w:rsidRDefault="00180E0F">
      <w:pPr>
        <w:pStyle w:val="Heading2"/>
      </w:pPr>
      <w:r>
        <w:t>Pentecostal Worship and Embodied Faith</w:t>
      </w:r>
    </w:p>
    <w:p w14:paraId="60A1C68C" w14:textId="77777777" w:rsidR="006D5BCA" w:rsidRDefault="00180E0F">
      <w:r>
        <w:t>Pentecostal worship often involves the whole person: voice, body, emotion, memory, testimony, song, prayer, and movement. This embodied character is important in Rwanda, where religious life has never been merely intellectual. People bring grief, illness, joy, family concerns, fear, hope, and bodily need into worship. Pentecostal prayer gives these realities visible expression.</w:t>
      </w:r>
    </w:p>
    <w:p w14:paraId="394ACB5A" w14:textId="77777777" w:rsidR="006D5BCA" w:rsidRDefault="00180E0F">
      <w:r>
        <w:t xml:space="preserve">Speaking in tongues, raised hands, tears, dancing, kneeling, laying </w:t>
      </w:r>
      <w:proofErr w:type="gramStart"/>
      <w:r>
        <w:t>on of</w:t>
      </w:r>
      <w:proofErr w:type="gramEnd"/>
      <w:r>
        <w:t xml:space="preserve"> hands, and loud intercession may appear disorderly to those formed in quieter worship traditions. But for many believers they express the </w:t>
      </w:r>
      <w:r>
        <w:lastRenderedPageBreak/>
        <w:t>reality that the Gospel touches the whole person. The body is not excluded from prayer. Emotion is not automatically opposed to truth. Joy can become physical. Repentance can be felt. Hope can be sung.</w:t>
      </w:r>
    </w:p>
    <w:p w14:paraId="05681FCE" w14:textId="77777777" w:rsidR="006D5BCA" w:rsidRDefault="00180E0F">
      <w:r>
        <w:t>Yet embodied worship also needs pastoral wisdom. Volume is not the same as anointing. Emotion is not the same as truth. Physical expression must not pressure people into performance. The sick and vulnerable must be protected. The body belongs to God and must not be manipulated. Mature Pentecostal worship welcomes expressive freedom while maintaining love, order, and respect.</w:t>
      </w:r>
    </w:p>
    <w:p w14:paraId="0698C8BA" w14:textId="77777777" w:rsidR="006D5BCA" w:rsidRDefault="00180E0F">
      <w:r>
        <w:t>For the wider churches of Rwanda, Pentecostal worship raises a helpful question: have our forms of worship allowed people to bring their whole lives before God? If worship becomes too distant from ordinary suffering and joy, believers may seek elsewhere a more embodied spirituality. Historic churches do not need to copy every Pentecostal style, but they should ask whether their worship is truly participatory, prayerful, and alive.</w:t>
      </w:r>
    </w:p>
    <w:p w14:paraId="2E594576" w14:textId="77777777" w:rsidR="006D5BCA" w:rsidRDefault="00180E0F">
      <w:pPr>
        <w:pStyle w:val="Heading2"/>
      </w:pPr>
      <w:r>
        <w:t>Women, Youth, and Lay Participation</w:t>
      </w:r>
    </w:p>
    <w:p w14:paraId="31CA9B0E" w14:textId="77777777" w:rsidR="006D5BCA" w:rsidRDefault="00180E0F">
      <w:r>
        <w:t>Pentecostal revival often creates spaces for lay participation. Women, youth, and people without formal theological education may pray, testify, evangelize, sing, prophesy, or lead small groups. This does not remove the need for trained pastors, but it widens the active ministry of the church. In Rwanda, where family, local community, and oral testimony are important, such participation can spread renewal quickly.</w:t>
      </w:r>
    </w:p>
    <w:p w14:paraId="44AB4419" w14:textId="77777777" w:rsidR="006D5BCA" w:rsidRDefault="00180E0F">
      <w:r>
        <w:t xml:space="preserve">Lay participation is a major reason for Pentecostal growth. A church that activates many members has more witnesses than a church where ministry is limited to clergy. Testimony can move through households and marketplaces. Prayer can happen in homes. Evangelism can be </w:t>
      </w:r>
      <w:proofErr w:type="gramStart"/>
      <w:r>
        <w:t>carried</w:t>
      </w:r>
      <w:proofErr w:type="gramEnd"/>
      <w:r>
        <w:t xml:space="preserve"> by ordinary believers. The Spirit's gifts become distributed across the body.</w:t>
      </w:r>
    </w:p>
    <w:p w14:paraId="79604F04" w14:textId="77777777" w:rsidR="006D5BCA" w:rsidRDefault="00180E0F">
      <w:r>
        <w:t>This has theological significance. Pentecostal practice often embodies Paul's teaching that each member has a gift for the common good. The challenge is to make sure that participation is guided by discipleship. Zeal without teaching can harm. Authority without accountability can become dangerous. But trained lay participation can renew the church deeply.</w:t>
      </w:r>
    </w:p>
    <w:p w14:paraId="7EC447C8" w14:textId="77777777" w:rsidR="006D5BCA" w:rsidRDefault="00180E0F">
      <w:r>
        <w:t>Historic churches in Rwanda can learn from this. The solution to clericalism is not disorder but equipped ministry. Pastors should train believers to pray, serve, teach, evangelize, discern, and care for one another. The more the whole body serves, the more the church reflects the New Testament pattern.</w:t>
      </w:r>
    </w:p>
    <w:p w14:paraId="4B02C342" w14:textId="77777777" w:rsidR="006D5BCA" w:rsidRDefault="00180E0F">
      <w:pPr>
        <w:pStyle w:val="Heading2"/>
      </w:pPr>
      <w:r>
        <w:t>ADEPR and the Wider Ecology of Rwandan Christianity</w:t>
      </w:r>
    </w:p>
    <w:p w14:paraId="4409A1B4" w14:textId="77777777" w:rsidR="006D5BCA" w:rsidRDefault="00180E0F">
      <w:r>
        <w:t xml:space="preserve">ADEPR became an important Pentecostal presence in Rwanda not only as a denomination but as a spiritual reference point. Members of other churches looked toward Pentecostal congregations when they desired immersion, Spirit-filled worship, healing, tongues, or freer prayer. This created an ecology of influence. </w:t>
      </w:r>
      <w:r>
        <w:lastRenderedPageBreak/>
        <w:t xml:space="preserve">Churches were not sealed off from one another. They observed each other, borrowed from each other, feared each other, and sometimes lost members </w:t>
      </w:r>
      <w:proofErr w:type="gramStart"/>
      <w:r>
        <w:t>to</w:t>
      </w:r>
      <w:proofErr w:type="gramEnd"/>
      <w:r>
        <w:t xml:space="preserve"> each other.</w:t>
      </w:r>
    </w:p>
    <w:p w14:paraId="408D515B" w14:textId="77777777" w:rsidR="006D5BCA" w:rsidRDefault="00180E0F">
      <w:r>
        <w:t>This ecology should be interpreted carefully. Movement between churches can be painful, but it also reveals spiritual questions. If believers leave a church because they desire more Scripture, prayer, holiness, or participation, leaders should listen. If believers leave because they are chasing spectacle or refusing discipline, leaders should teach. In either case, the movement of people becomes a theological signal.</w:t>
      </w:r>
    </w:p>
    <w:p w14:paraId="0876D72B" w14:textId="77777777" w:rsidR="006D5BCA" w:rsidRDefault="00180E0F">
      <w:r>
        <w:t>ADEPR's growth challenged other churches to articulate their own pneumatology. What do Catholics teach about charisms? How do Anglicans practice revival? How do Methodists connect holiness and gifts? How do Presbyterians, Baptists, and Adventists understand the Spirit's work? Pentecostalism forced these questions into the open.</w:t>
      </w:r>
    </w:p>
    <w:p w14:paraId="52294E8F" w14:textId="77777777" w:rsidR="006D5BCA" w:rsidRDefault="00180E0F">
      <w:r>
        <w:t>The future of Rwandan Christianity will be healthier if churches respond not with rivalry but with serious teaching, humble dialogue, and faithful renewal. The Spirit's work in one church can provoke renewal in another without requiring the erasure of all denominational identity.</w:t>
      </w:r>
    </w:p>
    <w:p w14:paraId="15B797CC" w14:textId="77777777" w:rsidR="006D5BCA" w:rsidRDefault="00180E0F">
      <w:pPr>
        <w:pStyle w:val="Heading2"/>
      </w:pPr>
      <w:r>
        <w:t>Chapter Summary</w:t>
      </w:r>
    </w:p>
    <w:p w14:paraId="3F472A67" w14:textId="77777777" w:rsidR="006D5BCA" w:rsidRDefault="00180E0F">
      <w:r>
        <w:t>The sixth chapter has shown that Pentecostal revival in Rwanda was connected to prayer, fasting, baptism in the Holy Spirit, Bible school formation, and missionary expansion. The growth of the Church of Gisenyi illustrates the power of Spirit-filled witness. At the same time, Pentecostalism challenged the wider church to recover its own theology of the Holy Spirit, spiritual gifts, healing, and active participation of believers.</w:t>
      </w:r>
    </w:p>
    <w:p w14:paraId="28327B39" w14:textId="77777777" w:rsidR="006D5BCA" w:rsidRDefault="00180E0F">
      <w:r>
        <w:br w:type="page"/>
      </w:r>
    </w:p>
    <w:p w14:paraId="33AE1053" w14:textId="77777777" w:rsidR="006D5BCA" w:rsidRDefault="00180E0F">
      <w:pPr>
        <w:pStyle w:val="Heading1"/>
        <w:pageBreakBefore/>
      </w:pPr>
      <w:r>
        <w:lastRenderedPageBreak/>
        <w:t>Chapter 7. Charismatic Manifestations in the Free Methodist Church in Rwanda</w:t>
      </w:r>
      <w:r>
        <w:fldChar w:fldCharType="begin"/>
      </w:r>
      <w:r>
        <w:instrText>TC "</w:instrText>
      </w:r>
      <w:bookmarkStart w:id="16" w:name="_Toc234118510"/>
      <w:r>
        <w:instrText>Chapter 7. Charismatic Manifestations in the Free Methodist Church in Rwanda</w:instrText>
      </w:r>
      <w:bookmarkEnd w:id="16"/>
      <w:r>
        <w:instrText>" \l 1</w:instrText>
      </w:r>
      <w:r>
        <w:fldChar w:fldCharType="end"/>
      </w:r>
    </w:p>
    <w:p w14:paraId="37B51918" w14:textId="77777777" w:rsidR="006D5BCA" w:rsidRDefault="00180E0F">
      <w:pPr>
        <w:pStyle w:val="Heading2"/>
      </w:pPr>
      <w:r>
        <w:t>The Free Methodist Church and Pentecostal Influence</w:t>
      </w:r>
    </w:p>
    <w:p w14:paraId="3990787F" w14:textId="77777777" w:rsidR="006D5BCA" w:rsidRDefault="00180E0F">
      <w:r>
        <w:t xml:space="preserve">In the supplied manuscript, it is difficult to distinguish the Free Methodist Church in Rwanda from the Pentecostal Church in Rwanda, known as ADEPR, in terms of the infusion of the Holy Spirit. In certain regions, especially at Fizi in the Southern Kivu Province of the Democratic Republic of Congo, precisely at </w:t>
      </w:r>
      <w:proofErr w:type="spellStart"/>
      <w:r>
        <w:t>Kabera</w:t>
      </w:r>
      <w:proofErr w:type="spellEnd"/>
      <w:r>
        <w:t>, the Free Methodist Church is described as taking the lead in the charismatic domain when compared with Pentecostal congregations in the same region.</w:t>
      </w:r>
    </w:p>
    <w:p w14:paraId="766B849D" w14:textId="77777777" w:rsidR="006D5BCA" w:rsidRDefault="00180E0F">
      <w:r>
        <w:t>This observation is significant. It shows that charismatic manifestations were not limited to officially Pentecostal churches. Methodist communities could also experience speaking in tongues, prophecy, healing, and other charisms. The label of the denomination did not fully determine the presence or absence of spiritual gifts.</w:t>
      </w:r>
    </w:p>
    <w:p w14:paraId="15CB6B21" w14:textId="77777777" w:rsidR="006D5BCA" w:rsidRDefault="00180E0F">
      <w:r>
        <w:t>In Rwanda, Pentecostal congregations seemed to have more visible infusion of the Holy Spirit than Methodist congregations, but the difference was not always large. Generally, speaking in tongues, prophecy, gifts of healing, and other charisms occurred in some Free Methodist churches in Rwanda. Because of this, some could be called "Methodist Pentecostal" in character.</w:t>
      </w:r>
    </w:p>
    <w:p w14:paraId="37D9A0A3" w14:textId="77777777" w:rsidR="006D5BCA" w:rsidRDefault="00180E0F">
      <w:pPr>
        <w:pStyle w:val="Heading2"/>
      </w:pPr>
      <w:r>
        <w:t xml:space="preserve">The Prophetess Mariam of </w:t>
      </w:r>
      <w:proofErr w:type="spellStart"/>
      <w:r>
        <w:t>Kabera</w:t>
      </w:r>
      <w:proofErr w:type="spellEnd"/>
    </w:p>
    <w:p w14:paraId="32F46A47" w14:textId="77777777" w:rsidR="006D5BCA" w:rsidRDefault="00180E0F">
      <w:r>
        <w:t xml:space="preserve">The manuscript mentions the deceased prophetess of </w:t>
      </w:r>
      <w:proofErr w:type="spellStart"/>
      <w:r>
        <w:t>Kabera</w:t>
      </w:r>
      <w:proofErr w:type="spellEnd"/>
      <w:r>
        <w:t>, known as Mariamu or Mariam. She was of Rwandan origin and was a Methodist. She was also frequently visited by Pentecostal believers from Rwanda. This shows how charismatic reputation could cross denominational boundaries.</w:t>
      </w:r>
    </w:p>
    <w:p w14:paraId="659DF032" w14:textId="77777777" w:rsidR="006D5BCA" w:rsidRDefault="00180E0F">
      <w:r>
        <w:t xml:space="preserve">The source reports that Prophetess Mariam was believed to go to heaven once a week. People saw her in human form, but when she left, she </w:t>
      </w:r>
      <w:proofErr w:type="gramStart"/>
      <w:r>
        <w:t>appeared as</w:t>
      </w:r>
      <w:proofErr w:type="gramEnd"/>
      <w:r>
        <w:t xml:space="preserve"> dead until the time of her return from heaven. This account belongs to the realm of testimony and charismatic memory. Whether one approaches it with belief, caution, or a need for further discernment, it shows the strong place that prophetic experience held in the religious imagination of some communities.</w:t>
      </w:r>
    </w:p>
    <w:p w14:paraId="77149629" w14:textId="77777777" w:rsidR="006D5BCA" w:rsidRDefault="00180E0F">
      <w:r>
        <w:t>Such accounts require pastoral and theological discernment. The church must listen carefully to testimonies, but it must also test all things. The goal is not to suppress the Spirit, but to ensure that every manifestation leads to Christ, truth, holiness, and the building up of the church.</w:t>
      </w:r>
    </w:p>
    <w:p w14:paraId="6BD1A797" w14:textId="77777777" w:rsidR="006D5BCA" w:rsidRDefault="00180E0F">
      <w:pPr>
        <w:pStyle w:val="Heading2"/>
      </w:pPr>
      <w:r>
        <w:lastRenderedPageBreak/>
        <w:t>The Beginning of Charisma in the Free Methodist Church in Rwanda</w:t>
      </w:r>
    </w:p>
    <w:p w14:paraId="65174011" w14:textId="77777777" w:rsidR="006D5BCA" w:rsidRDefault="00180E0F">
      <w:r>
        <w:t>In 1978, the question of the form of baptism was raised in the Free Methodist Church in Rwanda. Until that time, baptism had been practiced by aspersion, or sprinkling. At that moment, Jacques Bakundukize, pastor and Secretary General of the Free Methodist Church in Rwanda, could not tolerate this form of baptism as the only practice.</w:t>
      </w:r>
    </w:p>
    <w:p w14:paraId="4801C1E3" w14:textId="77777777" w:rsidR="006D5BCA" w:rsidRDefault="00180E0F">
      <w:r>
        <w:t xml:space="preserve">He secretly called Pastor John NyoniYishyamba, pastor of the Free Methodist Church at </w:t>
      </w:r>
      <w:proofErr w:type="spellStart"/>
      <w:r>
        <w:t>Kibungo</w:t>
      </w:r>
      <w:proofErr w:type="spellEnd"/>
      <w:r>
        <w:t xml:space="preserve"> Parish, and asked him to baptize him in water by immersion, discreetly. Pastor Jacques </w:t>
      </w:r>
      <w:proofErr w:type="spellStart"/>
      <w:r>
        <w:t>Bakundukize</w:t>
      </w:r>
      <w:proofErr w:type="spellEnd"/>
      <w:r>
        <w:t xml:space="preserve"> was part of a group that shared the same opinion, including Pastor Gabriel </w:t>
      </w:r>
      <w:proofErr w:type="spellStart"/>
      <w:r>
        <w:t>Irabona</w:t>
      </w:r>
      <w:proofErr w:type="spellEnd"/>
      <w:r>
        <w:t xml:space="preserve"> and the wife of Ngirabakunzi.</w:t>
      </w:r>
    </w:p>
    <w:p w14:paraId="06780905" w14:textId="77777777" w:rsidR="006D5BCA" w:rsidRDefault="00180E0F">
      <w:r>
        <w:t xml:space="preserve">The reason they chose John Baptist </w:t>
      </w:r>
      <w:proofErr w:type="spellStart"/>
      <w:r>
        <w:t>NyoniYishyamba</w:t>
      </w:r>
      <w:proofErr w:type="spellEnd"/>
      <w:r>
        <w:t xml:space="preserve"> as the baptizer was probably that he had been baptized by immersion in the Baptist Church before becoming a Methodist minister. </w:t>
      </w:r>
      <w:proofErr w:type="spellStart"/>
      <w:r>
        <w:t>NyoniYishyamba</w:t>
      </w:r>
      <w:proofErr w:type="spellEnd"/>
      <w:r>
        <w:t xml:space="preserve"> was also known throughout Rwanda for his charisma. The group from </w:t>
      </w:r>
      <w:proofErr w:type="spellStart"/>
      <w:r>
        <w:t>Kibogora</w:t>
      </w:r>
      <w:proofErr w:type="spellEnd"/>
      <w:r>
        <w:t xml:space="preserve"> may have come to him because of his reputation </w:t>
      </w:r>
      <w:proofErr w:type="gramStart"/>
      <w:r>
        <w:t>in</w:t>
      </w:r>
      <w:proofErr w:type="gramEnd"/>
      <w:r>
        <w:t xml:space="preserve"> spiritual gifts.</w:t>
      </w:r>
    </w:p>
    <w:p w14:paraId="45FEB957" w14:textId="77777777" w:rsidR="006D5BCA" w:rsidRDefault="00180E0F">
      <w:r>
        <w:t>He healed the sick and was used in different miraculous gifts. Many spiritual gifts abounded in him. This reputation made him a central figure in the connection between baptismal practice and charismatic experience.</w:t>
      </w:r>
    </w:p>
    <w:p w14:paraId="5819251B" w14:textId="77777777" w:rsidR="006D5BCA" w:rsidRDefault="00180E0F">
      <w:pPr>
        <w:pStyle w:val="Heading2"/>
      </w:pPr>
      <w:r>
        <w:t>Baptism by Immersion and Church Conflict</w:t>
      </w:r>
    </w:p>
    <w:p w14:paraId="57B1693B" w14:textId="77777777" w:rsidR="006D5BCA" w:rsidRDefault="00180E0F">
      <w:r>
        <w:t xml:space="preserve">Eventually, the Free Methodist Church was informed of the baptism by immersion at </w:t>
      </w:r>
      <w:proofErr w:type="spellStart"/>
      <w:r>
        <w:t>Kibogora</w:t>
      </w:r>
      <w:proofErr w:type="spellEnd"/>
      <w:r>
        <w:t xml:space="preserve">. Baptism became the central point of discussion at the Annual Conference. The Conference concluded by excommunicating Pastor </w:t>
      </w:r>
      <w:proofErr w:type="spellStart"/>
      <w:r>
        <w:t>Bakundukize</w:t>
      </w:r>
      <w:proofErr w:type="spellEnd"/>
      <w:r>
        <w:t xml:space="preserve"> and his group. Mrs. </w:t>
      </w:r>
      <w:proofErr w:type="spellStart"/>
      <w:r>
        <w:t>Ngirabakunzi</w:t>
      </w:r>
      <w:proofErr w:type="spellEnd"/>
      <w:r>
        <w:t xml:space="preserve"> later returned quickly to her original church, the Free Methodist Church.</w:t>
      </w:r>
    </w:p>
    <w:p w14:paraId="4C1ECFE7" w14:textId="77777777" w:rsidR="006D5BCA" w:rsidRDefault="00180E0F">
      <w:r>
        <w:t xml:space="preserve">The issue of baptism by aspersion unleashed an uprising among the followers of the Free Methodist Church. </w:t>
      </w:r>
      <w:proofErr w:type="gramStart"/>
      <w:r>
        <w:t>A large number of</w:t>
      </w:r>
      <w:proofErr w:type="gramEnd"/>
      <w:r>
        <w:t xml:space="preserve"> faithful left the Free Methodist Church to be baptized by immersion and to join the Pentecostal Church, ADEPR.</w:t>
      </w:r>
    </w:p>
    <w:p w14:paraId="551AB818" w14:textId="77777777" w:rsidR="006D5BCA" w:rsidRDefault="00180E0F">
      <w:r>
        <w:t>Seeing the massive exodus of members to ADEPR, Methodist leaders convoked the Executive Council to discuss this delicate problem. The Council met and concluded that candidates for baptism would choose between the two forms: aspersion and immersion.</w:t>
      </w:r>
    </w:p>
    <w:p w14:paraId="7D154F20" w14:textId="77777777" w:rsidR="006D5BCA" w:rsidRDefault="00180E0F">
      <w:r>
        <w:t>From that time, the manuscript states that no known case occurred of a person choosing baptism by aspersion. Baptism by immersion became the practice everywhere and for everyone.</w:t>
      </w:r>
    </w:p>
    <w:p w14:paraId="358979BC" w14:textId="77777777" w:rsidR="006D5BCA" w:rsidRDefault="00180E0F">
      <w:pPr>
        <w:pStyle w:val="Heading2"/>
      </w:pPr>
      <w:r>
        <w:lastRenderedPageBreak/>
        <w:t>Theological Meaning of the Baptism Controversy</w:t>
      </w:r>
    </w:p>
    <w:p w14:paraId="760FE58E" w14:textId="77777777" w:rsidR="006D5BCA" w:rsidRDefault="00180E0F">
      <w:r>
        <w:t>The baptism controversy shows how a sacramental or ritual question can become connected to charismatic renewal. The issue was not only water. It was also authority, conscience, biblical interpretation, church tradition, and the search for a more living faith.</w:t>
      </w:r>
    </w:p>
    <w:p w14:paraId="5AE664A2" w14:textId="77777777" w:rsidR="006D5BCA" w:rsidRDefault="00180E0F">
      <w:r>
        <w:t>For some believers, baptism by immersion seemed more faithful to the New Testament and more connected to the experience of conversion and renewal. For church leaders, the secret baptism raised questions of order and discipline. The conflict therefore involved both spiritual hunger and ecclesial authority.</w:t>
      </w:r>
    </w:p>
    <w:p w14:paraId="53AF71FE" w14:textId="77777777" w:rsidR="006D5BCA" w:rsidRDefault="00180E0F">
      <w:r>
        <w:t xml:space="preserve">The outcome shows that the church adjusted its practice in response to the movement of its members. The Executive Council's decision allowed candidates to choose. In practice, the people </w:t>
      </w:r>
      <w:proofErr w:type="gramStart"/>
      <w:r>
        <w:t>chose</w:t>
      </w:r>
      <w:proofErr w:type="gramEnd"/>
      <w:r>
        <w:t xml:space="preserve"> immersion. This demonstrates that renewal movements can force churches to reconsider practices that once seemed fixed.</w:t>
      </w:r>
    </w:p>
    <w:p w14:paraId="0CB500A2" w14:textId="77777777" w:rsidR="006D5BCA" w:rsidRDefault="00180E0F">
      <w:pPr>
        <w:pStyle w:val="Heading2"/>
      </w:pPr>
      <w:r>
        <w:t>Methodist Charismatic Identity</w:t>
      </w:r>
    </w:p>
    <w:p w14:paraId="16E5F4C9" w14:textId="77777777" w:rsidR="006D5BCA" w:rsidRDefault="00180E0F">
      <w:r>
        <w:t xml:space="preserve">The Free Methodist Church in Rwanda did not cease to be Methodist because charismatic manifestations appeared within it. Rather, it </w:t>
      </w:r>
      <w:proofErr w:type="gramStart"/>
      <w:r>
        <w:t>entered into</w:t>
      </w:r>
      <w:proofErr w:type="gramEnd"/>
      <w:r>
        <w:t xml:space="preserve"> a complex identity in which Methodist church life and Pentecostal-style spirituality overlapped. Speaking in tongues, prophecy, and healing did not automatically create a new denomination, but they did reshape the spiritual atmosphere of certain congregations.</w:t>
      </w:r>
    </w:p>
    <w:p w14:paraId="0EEC83C3" w14:textId="77777777" w:rsidR="006D5BCA" w:rsidRDefault="00180E0F">
      <w:r>
        <w:t>This is one of the important lessons of the Rwandan case. Charismatic renewal cannot always be contained inside denominational categories. The Holy Spirit may work in ways that challenge inherited boundaries. The church must then ask how to remain faithful to its doctrine and order while also receiving genuine renewal.</w:t>
      </w:r>
    </w:p>
    <w:p w14:paraId="228780EC" w14:textId="77777777" w:rsidR="006D5BCA" w:rsidRDefault="00180E0F">
      <w:pPr>
        <w:pStyle w:val="Heading2"/>
      </w:pPr>
      <w:r>
        <w:t>The Meaning of "Methodist Pentecostal"</w:t>
      </w:r>
    </w:p>
    <w:p w14:paraId="4369903C" w14:textId="77777777" w:rsidR="006D5BCA" w:rsidRDefault="00180E0F">
      <w:r>
        <w:t>The phrase "Methodist Pentecostal" may seem unusual, but it describes an important reality. It points to a Methodist church or Methodist believers whose spiritual life includes manifestations commonly associated with Pentecostal practice: speaking in tongues, prophecy, healing, and strong expectation of the Holy Spirit. The phrase does not necessarily mean that the church has changed denomination. It means that Pentecostal spirituality has entered Methodist life.</w:t>
      </w:r>
    </w:p>
    <w:p w14:paraId="43CF37F8" w14:textId="77777777" w:rsidR="006D5BCA" w:rsidRDefault="00180E0F">
      <w:r>
        <w:t xml:space="preserve">This overlap should not be treated as impossible. Methodism itself has a history of revival, holiness, prayer, discipline, and concern for transformed life. Pentecostal experience, especially in its concern for the Spirit's power, can therefore find points of contact with Methodist spirituality. The question is whether </w:t>
      </w:r>
      <w:r>
        <w:lastRenderedPageBreak/>
        <w:t>the gifts are integrated with Methodist doctrine, pastoral order, and holiness, or whether they become a source of division.</w:t>
      </w:r>
    </w:p>
    <w:p w14:paraId="7FA30DB1" w14:textId="77777777" w:rsidR="006D5BCA" w:rsidRDefault="00180E0F">
      <w:r>
        <w:t>In Rwanda, the manuscript suggests that the difference between Pentecostal and Methodist charismatic experience was sometimes minimal. This means that ordinary believers may have recognized spiritual power more quickly than denominational categories. They saw healing, prophecy, and tongues, and they responded to what they believed was the work of God.</w:t>
      </w:r>
    </w:p>
    <w:p w14:paraId="2D512F05" w14:textId="77777777" w:rsidR="006D5BCA" w:rsidRDefault="00180E0F">
      <w:pPr>
        <w:pStyle w:val="Heading2"/>
      </w:pPr>
      <w:r>
        <w:t xml:space="preserve">John </w:t>
      </w:r>
      <w:proofErr w:type="spellStart"/>
      <w:r>
        <w:t>NyoniYishyamba</w:t>
      </w:r>
      <w:proofErr w:type="spellEnd"/>
      <w:r>
        <w:t xml:space="preserve"> as a Charismatic Figure</w:t>
      </w:r>
    </w:p>
    <w:p w14:paraId="1E85A610" w14:textId="77777777" w:rsidR="006D5BCA" w:rsidRDefault="00180E0F">
      <w:r>
        <w:t xml:space="preserve">John Baptist </w:t>
      </w:r>
      <w:proofErr w:type="spellStart"/>
      <w:r>
        <w:t>NyoniYishyamba</w:t>
      </w:r>
      <w:proofErr w:type="spellEnd"/>
      <w:r>
        <w:t xml:space="preserve"> appears in the manuscript as more than a baptizer. He was known for charisma, healing, and miraculous gifts. This reputation explains why others came to him. In renewal movements, certain </w:t>
      </w:r>
      <w:proofErr w:type="gramStart"/>
      <w:r>
        <w:t>persons</w:t>
      </w:r>
      <w:proofErr w:type="gramEnd"/>
      <w:r>
        <w:t xml:space="preserve"> become reference points because people associate them with spiritual power, wisdom, or courage.</w:t>
      </w:r>
    </w:p>
    <w:p w14:paraId="08408616" w14:textId="77777777" w:rsidR="006D5BCA" w:rsidRDefault="00180E0F">
      <w:r>
        <w:t xml:space="preserve">Such figures can strengthen the church when they remain humble and accountable. They can also create tension if their influence seems to bypass normal authority. </w:t>
      </w:r>
      <w:proofErr w:type="spellStart"/>
      <w:r>
        <w:t>NyoniYishyamba's</w:t>
      </w:r>
      <w:proofErr w:type="spellEnd"/>
      <w:r>
        <w:t xml:space="preserve"> role in the baptism by immersion controversy shows both sides. On one hand, his spiritual reputation made him trusted by those seeking renewal. On the other hand, his involvement in a secret baptism created conflict with church leadership.</w:t>
      </w:r>
    </w:p>
    <w:p w14:paraId="2E64BE67" w14:textId="77777777" w:rsidR="006D5BCA" w:rsidRDefault="00180E0F">
      <w:r>
        <w:t xml:space="preserve">This does not mean that the desire for immersion was wrong. It means that renewal often raises questions of process. How should believers follow conscience while honoring church order? How should leaders respond when members are convinced that </w:t>
      </w:r>
      <w:proofErr w:type="gramStart"/>
      <w:r>
        <w:t>a practice</w:t>
      </w:r>
      <w:proofErr w:type="gramEnd"/>
      <w:r>
        <w:t xml:space="preserve"> must change? How can the church avoid suppressing renewal while also avoiding disorder?</w:t>
      </w:r>
    </w:p>
    <w:p w14:paraId="69E94909" w14:textId="77777777" w:rsidR="006D5BCA" w:rsidRDefault="00180E0F">
      <w:pPr>
        <w:pStyle w:val="Heading2"/>
      </w:pPr>
      <w:r>
        <w:t>Baptism, Conscience, and the Authority of Scripture</w:t>
      </w:r>
    </w:p>
    <w:p w14:paraId="35A3D362" w14:textId="77777777" w:rsidR="006D5BCA" w:rsidRDefault="00180E0F">
      <w:r>
        <w:t>The baptism controversy was about the form of baptism, but underneath it was a deeper question about obedience. For those who favored immersion, the issue likely seemed biblical and spiritual. They wanted a practice that visibly represented death, burial, and resurrection with Christ. They also saw immersion practiced by Baptists and Pentecostals and perhaps associated it with a more serious confession of faith.</w:t>
      </w:r>
    </w:p>
    <w:p w14:paraId="68F12CC4" w14:textId="77777777" w:rsidR="006D5BCA" w:rsidRDefault="00180E0F">
      <w:r>
        <w:t xml:space="preserve">For </w:t>
      </w:r>
      <w:proofErr w:type="gramStart"/>
      <w:r>
        <w:t>the church</w:t>
      </w:r>
      <w:proofErr w:type="gramEnd"/>
      <w:r>
        <w:t xml:space="preserve"> leadership, the issue involved authority, unity, and discipline. If pastors acted secretly against the church's practice, what would prevent disorder? If every group changed church practice on its own, how could the church remain one body? These were real concerns.</w:t>
      </w:r>
    </w:p>
    <w:p w14:paraId="074F5710" w14:textId="77777777" w:rsidR="006D5BCA" w:rsidRDefault="00180E0F">
      <w:r>
        <w:t xml:space="preserve">The Executive Council's later decision to allow candidates to choose between aspersion and immersion was therefore significant. It recognized the strength of conviction among the people and prevented continued loss of members to ADEPR. In practice, the people </w:t>
      </w:r>
      <w:proofErr w:type="gramStart"/>
      <w:r>
        <w:t>chose</w:t>
      </w:r>
      <w:proofErr w:type="gramEnd"/>
      <w:r>
        <w:t xml:space="preserve"> immersion. This outcome shows that the church's official structures eventually adjusted to the spiritual and biblical concerns of its members.</w:t>
      </w:r>
    </w:p>
    <w:p w14:paraId="09CBBDF5" w14:textId="77777777" w:rsidR="006D5BCA" w:rsidRDefault="00180E0F">
      <w:pPr>
        <w:pStyle w:val="Heading2"/>
      </w:pPr>
      <w:r>
        <w:lastRenderedPageBreak/>
        <w:t>The Exodus to ADEPR</w:t>
      </w:r>
    </w:p>
    <w:p w14:paraId="68431BDF" w14:textId="77777777" w:rsidR="006D5BCA" w:rsidRDefault="00180E0F">
      <w:r>
        <w:t xml:space="preserve">The movement of many </w:t>
      </w:r>
      <w:proofErr w:type="gramStart"/>
      <w:r>
        <w:t>faithful</w:t>
      </w:r>
      <w:proofErr w:type="gramEnd"/>
      <w:r>
        <w:t xml:space="preserve"> from the Free Methodist Church to ADEPR reveals how strongly spiritual practice can affect church belonging. People did not leave only because of a small ritual detail. They left because baptism by immersion had become connected with obedience, renewal, and perhaps the more charismatic life they saw in Pentecostal congregations.</w:t>
      </w:r>
    </w:p>
    <w:p w14:paraId="719118DE" w14:textId="77777777" w:rsidR="006D5BCA" w:rsidRDefault="00180E0F">
      <w:r>
        <w:t>This is a pastoral lesson. When members leave, leaders should ask what hunger or wound is behind the departure. Sometimes people leave because they reject discipline. But sometimes they leave because they believe the church has not listened. In the Rwandan case, the Methodist leaders did eventually listen by allowing both forms of baptism.</w:t>
      </w:r>
    </w:p>
    <w:p w14:paraId="6673FB33" w14:textId="77777777" w:rsidR="006D5BCA" w:rsidRDefault="00180E0F">
      <w:r>
        <w:t>The story also shows that renewal can be costly. It can produce conflict, misunderstanding, and institutional pain. Yet if the church learns from the conflict, it may emerge stronger and more responsive.</w:t>
      </w:r>
    </w:p>
    <w:p w14:paraId="0A78CBCA" w14:textId="77777777" w:rsidR="006D5BCA" w:rsidRDefault="00180E0F">
      <w:pPr>
        <w:pStyle w:val="Heading2"/>
      </w:pPr>
      <w:r>
        <w:t>The Prophetess Mariam and the Need for Discernment</w:t>
      </w:r>
    </w:p>
    <w:p w14:paraId="572ECC50" w14:textId="77777777" w:rsidR="006D5BCA" w:rsidRDefault="00180E0F">
      <w:r>
        <w:t xml:space="preserve">The testimony concerning Prophetess Mariam is extraordinary. The manuscript reports that she was believed to go to heaven once a week and that her body </w:t>
      </w:r>
      <w:proofErr w:type="gramStart"/>
      <w:r>
        <w:t>appeared as</w:t>
      </w:r>
      <w:proofErr w:type="gramEnd"/>
      <w:r>
        <w:t xml:space="preserve"> dead until her return. Such a testimony should be handled with both respect and caution. It belongs to the memory of a charismatic community, and it shows how deeply people believed that God could reveal heavenly realities.</w:t>
      </w:r>
    </w:p>
    <w:p w14:paraId="3961014A" w14:textId="77777777" w:rsidR="006D5BCA" w:rsidRDefault="00180E0F">
      <w:r>
        <w:t>The church should not mock such testimonies simply because they are unusual. At the same time, the church must test them. The question is not only whether a story is impressive. The question is whether it leads people to Christ, holiness, truth, love, and obedience. Extraordinary claims require careful pastoral discernment.</w:t>
      </w:r>
    </w:p>
    <w:p w14:paraId="597B40C2" w14:textId="77777777" w:rsidR="006D5BCA" w:rsidRDefault="00180E0F">
      <w:r>
        <w:t>Mariam's influence also shows how charismatic reputation crosses church lines. Pentecostal believers visited a Methodist prophetess because they perceived spiritual power. This crossing of boundaries reveals that renewal movements often create networks of influence outside official structures.</w:t>
      </w:r>
    </w:p>
    <w:p w14:paraId="68703A40" w14:textId="77777777" w:rsidR="006D5BCA" w:rsidRDefault="00180E0F">
      <w:pPr>
        <w:pStyle w:val="Heading2"/>
      </w:pPr>
      <w:r>
        <w:t>Wesleyan Holiness and Pentecostal Overlap</w:t>
      </w:r>
    </w:p>
    <w:p w14:paraId="3477990B" w14:textId="77777777" w:rsidR="006D5BCA" w:rsidRDefault="00180E0F">
      <w:r>
        <w:t>The Free Methodist story in Rwanda makes sense when placed within the wider Wesleyan holiness tradition. Methodism began as a revival movement that emphasized conversion, assurance, disciplined discipleship, holiness of heart and life, prayer, small groups, lay participation, and concern for the poor. The Free Methodist Church later developed within this stream with a strong concern for freedom, holiness, and the movement of the Holy Spirit in public worship.</w:t>
      </w:r>
    </w:p>
    <w:p w14:paraId="6B371522" w14:textId="77777777" w:rsidR="006D5BCA" w:rsidRDefault="00180E0F">
      <w:r>
        <w:t xml:space="preserve">This background helps explain why Pentecostal influence could enter Methodist life. Pentecostalism did not emerge from a completely different spiritual universe. It grew partly out of holiness soil. Both </w:t>
      </w:r>
      <w:r>
        <w:lastRenderedPageBreak/>
        <w:t xml:space="preserve">traditions opposed dead formalism. Both stressed personal </w:t>
      </w:r>
      <w:proofErr w:type="gramStart"/>
      <w:r>
        <w:t>conversion</w:t>
      </w:r>
      <w:proofErr w:type="gramEnd"/>
      <w:r>
        <w:t>. Both believed that grace should transform life. Both valued prayer and testimony. Both expected the Holy Spirit to sanctify and empower believers.</w:t>
      </w:r>
    </w:p>
    <w:p w14:paraId="3B32A6E6" w14:textId="77777777" w:rsidR="006D5BCA" w:rsidRDefault="00180E0F">
      <w:r>
        <w:t>The difference lay in emphasis. Free Methodism historically emphasized holiness, discipline, freedom from sin's power, and ordered church life. Pentecostalism emphasized baptism in the Holy Spirit, gifts, healing, tongues, and missionary power. In Rwanda, these emphases met. The result was not always conflict. Sometimes it created a Methodist spirituality with Pentecostal warmth and expectation.</w:t>
      </w:r>
    </w:p>
    <w:p w14:paraId="21398E9D" w14:textId="77777777" w:rsidR="006D5BCA" w:rsidRDefault="00180E0F">
      <w:r>
        <w:t>This overlap should be interpreted positively when it strengthens discipleship. If Pentecostal gifts deepen Methodist holiness, the church is enriched. If Methodist discipline gives stability to Pentecostal gifts, the church is strengthened. The danger arises when gifts detach from holiness or when order suppresses genuine renewal. The Rwandan Free Methodist story shows the need for both freedom and discipline.</w:t>
      </w:r>
    </w:p>
    <w:p w14:paraId="3820D455" w14:textId="77777777" w:rsidR="006D5BCA" w:rsidRDefault="00180E0F">
      <w:pPr>
        <w:pStyle w:val="Heading2"/>
      </w:pPr>
      <w:r>
        <w:t>Baptism by Immersion as Theological Symbol</w:t>
      </w:r>
    </w:p>
    <w:p w14:paraId="5E7E9CAA" w14:textId="77777777" w:rsidR="006D5BCA" w:rsidRDefault="00180E0F">
      <w:r>
        <w:t>The baptism controversy should not be dismissed as a small dispute about method. Baptism by immersion carried symbolic power. It visually represented burial and resurrection with Christ. For believers influenced by Baptist and Pentecostal practice, immersion could appear more biblical, more complete, and more connected to personal conversion than aspersion. Whether one agrees with this conclusion or not, the force of the conviction must be understood.</w:t>
      </w:r>
    </w:p>
    <w:p w14:paraId="3A4D1327" w14:textId="77777777" w:rsidR="006D5BCA" w:rsidRDefault="00180E0F">
      <w:r>
        <w:t xml:space="preserve">The secret baptism of Jacques </w:t>
      </w:r>
      <w:proofErr w:type="spellStart"/>
      <w:r>
        <w:t>Bakundukize</w:t>
      </w:r>
      <w:proofErr w:type="spellEnd"/>
      <w:r>
        <w:t xml:space="preserve"> reveals how strong this conviction had become. He did not merely discuss the issue theoretically. He sought the act itself, even at personal risk. This shows that baptism had become a matter of conscience. When a practice becomes tied to obedience before God, believers may act even when institutions resist.</w:t>
      </w:r>
    </w:p>
    <w:p w14:paraId="39E4A080" w14:textId="77777777" w:rsidR="006D5BCA" w:rsidRDefault="00180E0F">
      <w:r>
        <w:t>At the same time, secrecy created a real ecclesial problem. The church has a responsibility to maintain order, common practice, and accountability. A pastor who acts secretly against the church's discipline places the community in tension. The question becomes not only "What is the right form of baptism?" but also "How should reform happen inside the church?"</w:t>
      </w:r>
    </w:p>
    <w:p w14:paraId="12EE2678" w14:textId="77777777" w:rsidR="006D5BCA" w:rsidRDefault="00180E0F">
      <w:r>
        <w:t>The later decision of the Executive Council to allow candidates to choose between aspersion and immersion was pastorally significant. It recognized that the old practice could not simply be enforced without damaging the church. It also created space for conscience. In practice, the choice of immersion by nearly all candidates showed where the spiritual and biblical imagination of the people had moved.</w:t>
      </w:r>
    </w:p>
    <w:p w14:paraId="55468682" w14:textId="77777777" w:rsidR="006D5BCA" w:rsidRDefault="00180E0F">
      <w:r>
        <w:t>This story teaches that church order must be strong enough to guide and flexible enough to listen. If order never listens, it becomes rigidity. If conscience never submits, it becomes disorder. The church needs processes by which biblical conviction can be heard, tested, and, when appropriate, received.</w:t>
      </w:r>
    </w:p>
    <w:p w14:paraId="0DA31CEB" w14:textId="77777777" w:rsidR="006D5BCA" w:rsidRDefault="00180E0F">
      <w:pPr>
        <w:pStyle w:val="Heading2"/>
      </w:pPr>
      <w:r>
        <w:lastRenderedPageBreak/>
        <w:t xml:space="preserve">John </w:t>
      </w:r>
      <w:proofErr w:type="spellStart"/>
      <w:r>
        <w:t>NyoniYishyamba</w:t>
      </w:r>
      <w:proofErr w:type="spellEnd"/>
      <w:r>
        <w:t xml:space="preserve"> and Charismatic Authority</w:t>
      </w:r>
    </w:p>
    <w:p w14:paraId="4599283B" w14:textId="77777777" w:rsidR="006D5BCA" w:rsidRDefault="00180E0F">
      <w:r>
        <w:t xml:space="preserve">John Baptist </w:t>
      </w:r>
      <w:proofErr w:type="spellStart"/>
      <w:r>
        <w:t>NyoniYishyamba</w:t>
      </w:r>
      <w:proofErr w:type="spellEnd"/>
      <w:r>
        <w:t xml:space="preserve"> is a key figure because he combined baptismal experience, pastoral office, and charismatic reputation. He had been baptized by immersion in the Baptist Church before entering Methodist ministry. He was also known for healing and miraculous gifts. These two elements made him a natural person to whom others would turn when they wanted baptism by immersion with charismatic weight.</w:t>
      </w:r>
    </w:p>
    <w:p w14:paraId="1FA93681" w14:textId="77777777" w:rsidR="006D5BCA" w:rsidRDefault="00180E0F">
      <w:r>
        <w:t xml:space="preserve">Charismatic authority often develops through recognition rather than appointment. People recognize that a person prays with power, heals the sick, speaks with wisdom, or lives with unusual courage. This recognition can be a gift to the church. It can also create tension with formal authority. A pastor may hold office, but a charismatic person may hold spiritual influence. Sometimes the same person holds both, as </w:t>
      </w:r>
      <w:proofErr w:type="spellStart"/>
      <w:r>
        <w:t>NyoniYishyamba</w:t>
      </w:r>
      <w:proofErr w:type="spellEnd"/>
      <w:r>
        <w:t xml:space="preserve"> did.</w:t>
      </w:r>
    </w:p>
    <w:p w14:paraId="399CA8E3" w14:textId="77777777" w:rsidR="006D5BCA" w:rsidRDefault="00180E0F">
      <w:r>
        <w:t>The church must learn how to handle such authority. It should not despise a gift because it does not fit neatly into administrative categories. But it should also not allow charismatic reputation to place anyone above correction. The more influence a gifted person has, the more humility and accountability are required.</w:t>
      </w:r>
    </w:p>
    <w:p w14:paraId="4A07E4E1" w14:textId="77777777" w:rsidR="006D5BCA" w:rsidRDefault="00180E0F">
      <w:proofErr w:type="spellStart"/>
      <w:r>
        <w:t>NyoniYishyamba's</w:t>
      </w:r>
      <w:proofErr w:type="spellEnd"/>
      <w:r>
        <w:t xml:space="preserve"> case therefore becomes a lesson in integration. Healing gifts, baptismal conviction, pastoral office, and church order should not be enemies. They should be brought into conversation. A mature church will ask how charismatic authority can serve the body without undermining legitimate discipline.</w:t>
      </w:r>
    </w:p>
    <w:p w14:paraId="2BE47277" w14:textId="77777777" w:rsidR="006D5BCA" w:rsidRDefault="00180E0F">
      <w:pPr>
        <w:pStyle w:val="Heading2"/>
      </w:pPr>
      <w:r>
        <w:t>Prophetic Testimony and the Limits of Verification</w:t>
      </w:r>
    </w:p>
    <w:p w14:paraId="76081A31" w14:textId="77777777" w:rsidR="006D5BCA" w:rsidRDefault="00180E0F">
      <w:r>
        <w:t>The testimony concerning Prophetess Mariam presents a difficult theological problem. Reports that someone went to heaven weekly and appeared dead until returning cannot be treated in the same way as ordinary historical data. Such claims are extraordinary. They require careful investigation, spiritual discernment, pastoral sensitivity, and humility about what can and cannot be verified.</w:t>
      </w:r>
    </w:p>
    <w:p w14:paraId="2FE1B746" w14:textId="77777777" w:rsidR="006D5BCA" w:rsidRDefault="00180E0F">
      <w:r>
        <w:t>The church should neither exploit nor mock such testimony. Mockery can wound believers who sincerely experienced the testimony as a sign of God. Exploitation can turn extraordinary claims into spiritual entertainment or manipulation. The better response is careful discernment. What did the testimony teach about Christ? What fruit did it produce? Did it encourage holiness, love, and obedience? Did it lead people into Scripture and prayer? Was it accountable to the church?</w:t>
      </w:r>
    </w:p>
    <w:p w14:paraId="0140BA72" w14:textId="77777777" w:rsidR="006D5BCA" w:rsidRDefault="00180E0F">
      <w:r>
        <w:t xml:space="preserve">The New Testament includes visions, trances, angelic visitations, healings, and extraordinary revelations. Therefore, Christians cannot reject all unusual testimony simply because it is unusual. Yet the New Testament also warns believers to test </w:t>
      </w:r>
      <w:proofErr w:type="gramStart"/>
      <w:r>
        <w:t>the</w:t>
      </w:r>
      <w:proofErr w:type="gramEnd"/>
      <w:r>
        <w:t xml:space="preserve"> spirits and to reject false </w:t>
      </w:r>
      <w:proofErr w:type="gramStart"/>
      <w:r>
        <w:t>prophecy</w:t>
      </w:r>
      <w:proofErr w:type="gramEnd"/>
      <w:r>
        <w:t xml:space="preserve">. The existence of biblical </w:t>
      </w:r>
      <w:r>
        <w:lastRenderedPageBreak/>
        <w:t>visions does not make every claimed vision true. The existence of false claims does not make every vision false.</w:t>
      </w:r>
    </w:p>
    <w:p w14:paraId="2B3D5BDE" w14:textId="77777777" w:rsidR="006D5BCA" w:rsidRDefault="00180E0F">
      <w:r>
        <w:t>Mariam's story should therefore be preserved as a testimony from the charismatic memory of the community, while also being framed by discernment. The reader should understand what people believed and how the story functioned spiritually, without being forced into uncritical acceptance or cynical dismissal.</w:t>
      </w:r>
    </w:p>
    <w:p w14:paraId="6BFA0CD1" w14:textId="77777777" w:rsidR="006D5BCA" w:rsidRDefault="00180E0F">
      <w:pPr>
        <w:pStyle w:val="Heading2"/>
      </w:pPr>
      <w:r>
        <w:t>Ecclesial Conflict as a Site of Renewal</w:t>
      </w:r>
    </w:p>
    <w:p w14:paraId="72CAA9F7" w14:textId="77777777" w:rsidR="006D5BCA" w:rsidRDefault="00180E0F">
      <w:r>
        <w:t>The Free Methodist chapter shows that renewal is not always peaceful. The baptism controversy led to excommunication, exodus, emergency leadership meetings, and eventual change in practice. This is uncomfortable, but it is not unusual. Many renewal movements expose unresolved tensions within churches. They reveal where teaching is unclear, where authority is rigid, where members are unheard, or where spiritual hunger has been neglected.</w:t>
      </w:r>
    </w:p>
    <w:p w14:paraId="63E770E0" w14:textId="77777777" w:rsidR="006D5BCA" w:rsidRDefault="00180E0F">
      <w:r>
        <w:t>Ecclesial conflict can destroy a church if handled badly. Leaders may respond with fear and punishment. Members may respond with rebellion and contempt. Both sides may harden. But conflict can also become a site of renewal if it leads to listening, repentance, clarification, and reform.</w:t>
      </w:r>
    </w:p>
    <w:p w14:paraId="40E21CDD" w14:textId="77777777" w:rsidR="006D5BCA" w:rsidRDefault="00180E0F">
      <w:r>
        <w:t xml:space="preserve">In the Rwandan Free Methodist case, the eventual decision to permit both baptismal forms suggests that the church learned from the crisis. It did not simply continue </w:t>
      </w:r>
      <w:proofErr w:type="gramStart"/>
      <w:r>
        <w:t>excommunicating</w:t>
      </w:r>
      <w:proofErr w:type="gramEnd"/>
      <w:r>
        <w:t xml:space="preserve"> people until </w:t>
      </w:r>
      <w:proofErr w:type="gramStart"/>
      <w:r>
        <w:t>all dissent</w:t>
      </w:r>
      <w:proofErr w:type="gramEnd"/>
      <w:r>
        <w:t xml:space="preserve"> disappeared. It adjusted. The adjustment did not erase the pain, but it opened a way forward.</w:t>
      </w:r>
    </w:p>
    <w:p w14:paraId="3D7A1BCF" w14:textId="77777777" w:rsidR="006D5BCA" w:rsidRDefault="00180E0F">
      <w:r>
        <w:t>This lesson is broader than baptism. Churches facing charismatic renewal should not wait until members leave before teaching on the Holy Spirit. They should create spaces for questions, testimony, biblical study, and pastoral discernment. When spiritual hunger is guided early, conflict may become formation rather than division.</w:t>
      </w:r>
    </w:p>
    <w:p w14:paraId="10899FA8" w14:textId="77777777" w:rsidR="006D5BCA" w:rsidRDefault="00180E0F">
      <w:pPr>
        <w:pStyle w:val="Heading2"/>
      </w:pPr>
      <w:r>
        <w:t>Methodist Pentecostal Identity as a Rwandan Contribution</w:t>
      </w:r>
    </w:p>
    <w:p w14:paraId="0ABEA024" w14:textId="77777777" w:rsidR="006D5BCA" w:rsidRDefault="00180E0F">
      <w:r>
        <w:t>The phrase "Methodist Pentecostal" may sound unusual in strict denominational language, but it names a lived reality. In Rwanda, some Methodist believers practiced or received gifts commonly associated with Pentecostalism while remaining within Methodist structures. This hybrid identity challenges overly rigid categories.</w:t>
      </w:r>
    </w:p>
    <w:p w14:paraId="4E1229B8" w14:textId="77777777" w:rsidR="006D5BCA" w:rsidRDefault="00180E0F">
      <w:r>
        <w:t>Scholarly study of global Christianity increasingly recognizes that lived religion does not always follow official denominational lines. Ordinary believers borrow songs, prayers, testimonies, healing practices, baptismal convictions, and devotional habits across church boundaries. A person may be officially Methodist, formed by Pentecostal prayer, influenced by Baptist baptism, and shaped by local African spiritual concerns. Rwanda's churches are part of this complex reality.</w:t>
      </w:r>
    </w:p>
    <w:p w14:paraId="29D74ADE" w14:textId="77777777" w:rsidR="006D5BCA" w:rsidRDefault="00180E0F">
      <w:r>
        <w:lastRenderedPageBreak/>
        <w:t xml:space="preserve">This does not mean that doctrine is unimportant. It means that doctrine must </w:t>
      </w:r>
      <w:proofErr w:type="gramStart"/>
      <w:r>
        <w:t>engage</w:t>
      </w:r>
      <w:proofErr w:type="gramEnd"/>
      <w:r>
        <w:t xml:space="preserve"> lived practice. If Methodist leaders ignore Pentecostal influence among their members, they cannot shepherd them well. If Pentecostal believers ignore Methodist holiness and discipline, they lose a gift that could stabilize their experience. Theological leadership must interpret these overlaps rather than pretend they do not exist.</w:t>
      </w:r>
    </w:p>
    <w:p w14:paraId="435FE404" w14:textId="77777777" w:rsidR="006D5BCA" w:rsidRDefault="00180E0F">
      <w:r>
        <w:t>The Rwandan contribution is therefore practical and theological. It shows that charismatic manifestations can cross denominational borders and force churches to rethink their identity. A church can remain itself while receiving gifts from another stream, provided those gifts are integrated under Scripture, holiness, love, and pastoral order.</w:t>
      </w:r>
    </w:p>
    <w:p w14:paraId="50BB3E3A" w14:textId="77777777" w:rsidR="006D5BCA" w:rsidRDefault="00180E0F">
      <w:pPr>
        <w:pStyle w:val="Heading2"/>
      </w:pPr>
      <w:r>
        <w:t>Pastoral Guidelines from the Free Methodist Case</w:t>
      </w:r>
    </w:p>
    <w:p w14:paraId="3A4F0991" w14:textId="77777777" w:rsidR="006D5BCA" w:rsidRDefault="00180E0F">
      <w:r>
        <w:t>Several pastoral guidelines emerge from this chapter. First, leaders should listen carefully when members raise biblical or spiritual concerns. The baptism controversy might have developed differently if there had been earlier space for open theological discussion. Second, churches should teach clearly about baptism, the Holy Spirit, healing, prophecy, and discernment before crises arise. Silence leaves believers to seek answers elsewhere.</w:t>
      </w:r>
    </w:p>
    <w:p w14:paraId="052ED8FF" w14:textId="77777777" w:rsidR="006D5BCA" w:rsidRDefault="00180E0F">
      <w:r>
        <w:t xml:space="preserve">Third, charismatic </w:t>
      </w:r>
      <w:proofErr w:type="gramStart"/>
      <w:r>
        <w:t>persons</w:t>
      </w:r>
      <w:proofErr w:type="gramEnd"/>
      <w:r>
        <w:t xml:space="preserve"> need accountability. Healing gifts, prophetic reputation, or spiritual influence do not exempt anyone from humility. Fourth, church authorities need flexibility. Discipline is necessary, but discipline without pastoral listening can push members away. Fifth, extraordinary testimonies should be received neither with automatic belief nor automatic rejection. They should be tested by Scripture, fruit, doctrine, and pastoral wisdom.</w:t>
      </w:r>
    </w:p>
    <w:p w14:paraId="71474F87" w14:textId="77777777" w:rsidR="006D5BCA" w:rsidRDefault="00180E0F">
      <w:r>
        <w:t>Finally, the church should remember that renewal may come through uncomfortable questions. A dispute about baptism, a testimony about healing, a prophetic person, or a movement of members toward another church may all become invitations to deeper theological reflection. The Holy Spirit can use tension to reveal what the church must teach, correct, or receive.</w:t>
      </w:r>
    </w:p>
    <w:p w14:paraId="57C2E447" w14:textId="77777777" w:rsidR="006D5BCA" w:rsidRDefault="00180E0F">
      <w:pPr>
        <w:pStyle w:val="Heading2"/>
      </w:pPr>
      <w:r>
        <w:t>Chapter Summary</w:t>
      </w:r>
    </w:p>
    <w:p w14:paraId="6ABC69E8" w14:textId="77777777" w:rsidR="006D5BCA" w:rsidRDefault="00180E0F">
      <w:r>
        <w:t xml:space="preserve">The seventh chapter has shown that charismatic manifestations in the Free Methodist Church in Rwanda were complex and important. Methodist believers experienced gifts often associated with Pentecostalism. John </w:t>
      </w:r>
      <w:proofErr w:type="spellStart"/>
      <w:r>
        <w:t>NyoniYishyamba</w:t>
      </w:r>
      <w:proofErr w:type="spellEnd"/>
      <w:r>
        <w:t xml:space="preserve"> represented charismatic authority and healing. The baptism by immersion controversy revealed tensions between conscience, Scripture, church order, and renewal. The story of Prophetess Mariam showed the power and difficulty of extraordinary testimony. Together, these events show that manifestations can challenge a church deeply while also pushing it toward greater openness to the Holy Spirit.</w:t>
      </w:r>
    </w:p>
    <w:p w14:paraId="5937DB9F" w14:textId="77777777" w:rsidR="006D5BCA" w:rsidRDefault="00180E0F">
      <w:r>
        <w:br w:type="page"/>
      </w:r>
    </w:p>
    <w:p w14:paraId="4EF143A5" w14:textId="77777777" w:rsidR="006D5BCA" w:rsidRDefault="00180E0F">
      <w:pPr>
        <w:pStyle w:val="Heading1"/>
        <w:pageBreakBefore/>
      </w:pPr>
      <w:r>
        <w:lastRenderedPageBreak/>
        <w:t>Chapter 8. Theology and Discernment of Charismatic Manifestations</w:t>
      </w:r>
      <w:r>
        <w:fldChar w:fldCharType="begin"/>
      </w:r>
      <w:r>
        <w:instrText>TC "</w:instrText>
      </w:r>
      <w:bookmarkStart w:id="17" w:name="_Toc234118511"/>
      <w:r>
        <w:instrText>Chapter 8. Theology and Discernment of Charismatic Manifestations</w:instrText>
      </w:r>
      <w:bookmarkEnd w:id="17"/>
      <w:r>
        <w:instrText>" \l 1</w:instrText>
      </w:r>
      <w:r>
        <w:fldChar w:fldCharType="end"/>
      </w:r>
    </w:p>
    <w:p w14:paraId="18BCE577" w14:textId="77777777" w:rsidR="006D5BCA" w:rsidRDefault="00180E0F">
      <w:pPr>
        <w:pStyle w:val="Heading2"/>
      </w:pPr>
      <w:r>
        <w:t>The Church Is Charismatic</w:t>
      </w:r>
    </w:p>
    <w:p w14:paraId="21BBB583" w14:textId="77777777" w:rsidR="006D5BCA" w:rsidRDefault="00180E0F">
      <w:r>
        <w:t>The title of Arnold Bittlinger's work, The Church Is Charismatic, captures an important theological claim. The church does not merely possess charisms as optional decorations. The church exists by the gift of the Holy Spirit. It is born, sustained, and renewed by grace. Therefore, the charismatic dimension belongs to the nature of the church.</w:t>
      </w:r>
    </w:p>
    <w:p w14:paraId="392F2DAB" w14:textId="77777777" w:rsidR="006D5BCA" w:rsidRDefault="00180E0F">
      <w:r>
        <w:t>This does not mean that every manifestation is automatically authentic. It means that the church cannot understand itself without the Spirit's gifts. The Spirit gives life, ministries, wisdom, power, and unity. The body of Christ is built up by gifts given to its members.</w:t>
      </w:r>
    </w:p>
    <w:p w14:paraId="61F7D31C" w14:textId="77777777" w:rsidR="006D5BCA" w:rsidRDefault="00180E0F">
      <w:r>
        <w:t>The New Testament presents charisms as gifts for service. They are not private trophies. They are given for the common good. Teaching, discernment, prophecy, wisdom, healing, tongues, interpretation, administration, mercy, and other gifts must serve the edification of the community.</w:t>
      </w:r>
    </w:p>
    <w:p w14:paraId="7B6AB8C7" w14:textId="77777777" w:rsidR="006D5BCA" w:rsidRDefault="00180E0F">
      <w:pPr>
        <w:pStyle w:val="Heading2"/>
      </w:pPr>
      <w:r>
        <w:t>Charisms and Scripture</w:t>
      </w:r>
    </w:p>
    <w:p w14:paraId="483FA1CE" w14:textId="77777777" w:rsidR="006D5BCA" w:rsidRDefault="00180E0F">
      <w:r>
        <w:t xml:space="preserve">The book of Acts and the Epistles of Paul are essential for understanding charismatic manifestations. Acts </w:t>
      </w:r>
      <w:proofErr w:type="gramStart"/>
      <w:r>
        <w:t>shows</w:t>
      </w:r>
      <w:proofErr w:type="gramEnd"/>
      <w:r>
        <w:t xml:space="preserve"> the Spirit descending, empowering, guiding, and sending the church. Paul's letters teach that gifts must be used in love and order.</w:t>
      </w:r>
    </w:p>
    <w:p w14:paraId="4C2F2AE3" w14:textId="77777777" w:rsidR="006D5BCA" w:rsidRDefault="00180E0F">
      <w:r>
        <w:t>This biblical foundation protects the church from two errors. The first error is to deny or exclude miracles and acts of power attested in the New Testament. This leads to a reduced Christianity that lacks expectation of God's action. The second error is to embrace manifestations without discernment, order, or love. This leads to confusion and spiritual pride.</w:t>
      </w:r>
    </w:p>
    <w:p w14:paraId="488D1224" w14:textId="77777777" w:rsidR="006D5BCA" w:rsidRDefault="00180E0F">
      <w:r>
        <w:t>The true path is neither denial nor disorder. The true path is openness governed by theology. The church should desire spiritual gifts, but it should also test them. It should welcome the Holy Spirit, but it should not abandon wisdom. It should encourage believers to participate, but it should not reduce renewal to emotional excitement.</w:t>
      </w:r>
    </w:p>
    <w:p w14:paraId="66FDDA73" w14:textId="77777777" w:rsidR="006D5BCA" w:rsidRDefault="00180E0F">
      <w:pPr>
        <w:pStyle w:val="Heading2"/>
      </w:pPr>
      <w:r>
        <w:t>Charismatic Renewal and Theology</w:t>
      </w:r>
    </w:p>
    <w:p w14:paraId="33B252C8" w14:textId="77777777" w:rsidR="006D5BCA" w:rsidRDefault="00180E0F">
      <w:r>
        <w:t>Theology is necessary for renewal because experience alone is not enough. A person may have a powerful experience and still misunderstand its meaning. A church may witness manifestations and still fail to integrate them into discipleship, mission, and holiness. Theology gives language, boundaries, memory, and discernment.</w:t>
      </w:r>
    </w:p>
    <w:p w14:paraId="5B1E96CD" w14:textId="77777777" w:rsidR="006D5BCA" w:rsidRDefault="00180E0F">
      <w:r>
        <w:lastRenderedPageBreak/>
        <w:t>At the same time, theology without renewal can become dry. A church may possess correct doctrine and still become stagnant. It may teach the truth but lack prayer. It may preserve order but lack life. It may speak of the Holy Spirit but resist the Spirit's work.</w:t>
      </w:r>
    </w:p>
    <w:p w14:paraId="3F8C0FA3" w14:textId="77777777" w:rsidR="006D5BCA" w:rsidRDefault="00180E0F">
      <w:r>
        <w:t>Church renewal therefore requires the meeting of theology and charismatic manifestation. Theology keeps renewal rooted in truth. Charismatic experience keeps theology open to the living action of God. Together, they help the church become both faithful and alive.</w:t>
      </w:r>
    </w:p>
    <w:p w14:paraId="7B40BFE5" w14:textId="77777777" w:rsidR="006D5BCA" w:rsidRDefault="00180E0F">
      <w:pPr>
        <w:pStyle w:val="Heading2"/>
      </w:pPr>
      <w:r>
        <w:t>Signs of Authentic Renewal</w:t>
      </w:r>
    </w:p>
    <w:p w14:paraId="7E0EB2AB" w14:textId="77777777" w:rsidR="006D5BCA" w:rsidRDefault="00180E0F">
      <w:r>
        <w:t>The Rwandan material suggests several signs of authentic renewal.</w:t>
      </w:r>
    </w:p>
    <w:p w14:paraId="14E93B57" w14:textId="77777777" w:rsidR="006D5BCA" w:rsidRDefault="00180E0F">
      <w:r>
        <w:t>First, renewal brings conviction of sin. In the Anglican revival, formalist Christians and even church leaders experienced deep conviction. This is a strong sign because the Holy Spirit does not only give power; the Spirit also brings repentance.</w:t>
      </w:r>
    </w:p>
    <w:p w14:paraId="52963DC3" w14:textId="77777777" w:rsidR="006D5BCA" w:rsidRDefault="00180E0F">
      <w:r>
        <w:t>Second, renewal deepens prayer. The appeal to victorious prayer and the cry, "Lord, send revival, and let it start in me," show that renewal begins when believers seek God seriously.</w:t>
      </w:r>
    </w:p>
    <w:p w14:paraId="68CC54C7" w14:textId="77777777" w:rsidR="006D5BCA" w:rsidRDefault="00180E0F">
      <w:r>
        <w:t>Third, renewal releases gifts. In Catholic, Pentecostal, and Methodist contexts, gifts such as discernment, teaching, prophecy, words of wisdom, healing, tongues, and other charisms appeared.</w:t>
      </w:r>
    </w:p>
    <w:p w14:paraId="01DD4890" w14:textId="77777777" w:rsidR="006D5BCA" w:rsidRDefault="00180E0F">
      <w:r>
        <w:t>Fourth, renewal creates fellowship. The Catholic charismatic groups were marked by charity, assistance to the needy, fellowship, and social engagement. These are not external to the Spirit's work. They are fruit of renewal.</w:t>
      </w:r>
    </w:p>
    <w:p w14:paraId="21356FDE" w14:textId="77777777" w:rsidR="006D5BCA" w:rsidRDefault="00180E0F">
      <w:r>
        <w:t>Fifth, renewal leads to mission. The Pentecostal revival in Gisenyi led to growth from 500 members to 23,000 members within less than a decade and helped produce new churches in other regions.</w:t>
      </w:r>
    </w:p>
    <w:p w14:paraId="1A1149EE" w14:textId="77777777" w:rsidR="006D5BCA" w:rsidRDefault="00180E0F">
      <w:r>
        <w:t>Sixth, renewal may challenge church structures. The Free Methodist baptism controversy shows that renewal can raise questions about inherited practices and force leaders to respond.</w:t>
      </w:r>
    </w:p>
    <w:p w14:paraId="244DF55F" w14:textId="77777777" w:rsidR="006D5BCA" w:rsidRDefault="00180E0F">
      <w:pPr>
        <w:pStyle w:val="Heading2"/>
      </w:pPr>
      <w:r>
        <w:t>Dangers and Discernment</w:t>
      </w:r>
    </w:p>
    <w:p w14:paraId="5DCB030B" w14:textId="77777777" w:rsidR="006D5BCA" w:rsidRDefault="00180E0F">
      <w:r>
        <w:t xml:space="preserve">Charismatic renewal also carries dangers if it is not guided well. Some people may fear charisms because they seem dangerous or unclear. This fear appeared in places such as </w:t>
      </w:r>
      <w:proofErr w:type="spellStart"/>
      <w:r>
        <w:t>Kabgayi</w:t>
      </w:r>
      <w:proofErr w:type="spellEnd"/>
      <w:r>
        <w:t>, where people spoke quietly about charisms and said they did not know what they were.</w:t>
      </w:r>
    </w:p>
    <w:p w14:paraId="5040AC6A" w14:textId="77777777" w:rsidR="006D5BCA" w:rsidRDefault="00180E0F">
      <w:r>
        <w:t>Fear is not the final answer, but it reveals the need for teaching. The church must explain spiritual gifts biblically and pastorally. Members should know what charisms are, why they are given, how they are tested, and how they are used for the good of the church.</w:t>
      </w:r>
    </w:p>
    <w:p w14:paraId="5C233C2B" w14:textId="77777777" w:rsidR="006D5BCA" w:rsidRDefault="00180E0F">
      <w:r>
        <w:lastRenderedPageBreak/>
        <w:t xml:space="preserve">Another danger is reducing renewal to a group identity. The manuscript observes that sometimes groups were charismatic, but not necessarily all their members. A charismatic label can become external if individuals do not personally </w:t>
      </w:r>
      <w:proofErr w:type="gramStart"/>
      <w:r>
        <w:t>enter into</w:t>
      </w:r>
      <w:proofErr w:type="gramEnd"/>
      <w:r>
        <w:t xml:space="preserve"> repentance, prayer, and service.</w:t>
      </w:r>
    </w:p>
    <w:p w14:paraId="4EC81968" w14:textId="77777777" w:rsidR="006D5BCA" w:rsidRDefault="00180E0F">
      <w:r>
        <w:t>There is also the danger of separating power from love. If manifestations do not lead to charity, humility, and obedience, they are not serving their proper purpose. The Spirit who gives gifts is also the Spirit who forms the character of Christ in believers.</w:t>
      </w:r>
    </w:p>
    <w:p w14:paraId="6D83982D" w14:textId="77777777" w:rsidR="006D5BCA" w:rsidRDefault="00180E0F">
      <w:pPr>
        <w:pStyle w:val="Heading2"/>
      </w:pPr>
      <w:r>
        <w:t>Renewal Within the Churches of Rwanda</w:t>
      </w:r>
    </w:p>
    <w:p w14:paraId="6C71D7AD" w14:textId="77777777" w:rsidR="006D5BCA" w:rsidRDefault="00180E0F">
      <w:r>
        <w:t>The churches of Rwanda show several models of renewal. The Anglican model emphasizes revival, repentance, prayer, and transformed life. The Catholic model emphasizes prayer groups, discernment, teaching, wisdom, charity, and social service. The Pentecostal model emphasizes baptism in the Holy Spirit, prayer and fasting, speaking in tongues, healing, evangelism, and rapid expansion. The Free Methodist model shows the overlap of Methodist identity with charismatic gifts and the practical challenge of baptismal reform.</w:t>
      </w:r>
    </w:p>
    <w:p w14:paraId="666C0640" w14:textId="77777777" w:rsidR="006D5BCA" w:rsidRDefault="00180E0F">
      <w:r>
        <w:t xml:space="preserve">These models should not be treated as enemies. Each </w:t>
      </w:r>
      <w:proofErr w:type="gramStart"/>
      <w:r>
        <w:t>reveals</w:t>
      </w:r>
      <w:proofErr w:type="gramEnd"/>
      <w:r>
        <w:t xml:space="preserve"> something important. The church needs repentance, gifts, charity, power, teaching, order, and mission. A full theology of renewal should receive what is true in each model and test everything by Scripture.</w:t>
      </w:r>
    </w:p>
    <w:p w14:paraId="5938AF92" w14:textId="77777777" w:rsidR="006D5BCA" w:rsidRDefault="00180E0F">
      <w:r>
        <w:t>The Rwandan case therefore contributes to the wider Christian discussion of charismatic renewal. It shows that renewal is not a Western import only, even though the modern movement had important beginnings in the United States and Europe. In Rwanda, renewal entered local churches, local conflicts, local prayer, local testimonies, and local mission. It became part of the history of the Rwandan church.</w:t>
      </w:r>
    </w:p>
    <w:p w14:paraId="6EB46A93" w14:textId="77777777" w:rsidR="006D5BCA" w:rsidRDefault="00180E0F">
      <w:pPr>
        <w:pStyle w:val="Heading2"/>
      </w:pPr>
      <w:r>
        <w:t>The Spirit and the Whole Church</w:t>
      </w:r>
    </w:p>
    <w:p w14:paraId="1A6970E2" w14:textId="77777777" w:rsidR="006D5BCA" w:rsidRDefault="00180E0F">
      <w:r>
        <w:t xml:space="preserve">A theology of renewal must begin with the fact that the Holy Spirit is given to the whole church. The Spirit is not reserved for a small class of extraordinary believers. The Spirit gives gifts as he </w:t>
      </w:r>
      <w:proofErr w:type="gramStart"/>
      <w:r>
        <w:t>wills</w:t>
      </w:r>
      <w:proofErr w:type="gramEnd"/>
      <w:r>
        <w:t>, but those gifts are for the body. This means that pastors, teachers, evangelists, prophets, healers, intercessors, servants, and ordinary members all belong together in the life of renewal.</w:t>
      </w:r>
    </w:p>
    <w:p w14:paraId="5A1C3BBB" w14:textId="77777777" w:rsidR="006D5BCA" w:rsidRDefault="00180E0F">
      <w:r>
        <w:t xml:space="preserve">This point corrects two mistakes. The first mistake is clericalism, where only official leaders are expected to minister and ordinary believers remain passive. The second mistake is individualism, where gifted </w:t>
      </w:r>
      <w:proofErr w:type="gramStart"/>
      <w:r>
        <w:t>persons</w:t>
      </w:r>
      <w:proofErr w:type="gramEnd"/>
      <w:r>
        <w:t xml:space="preserve"> act as if they do not need the church. True charismatic theology rejects both. The Spirit gives gifts to </w:t>
      </w:r>
      <w:proofErr w:type="gramStart"/>
      <w:r>
        <w:t>persons</w:t>
      </w:r>
      <w:proofErr w:type="gramEnd"/>
      <w:r>
        <w:t>, but he gives them for the communion and mission of the church.</w:t>
      </w:r>
    </w:p>
    <w:p w14:paraId="082C6687" w14:textId="77777777" w:rsidR="006D5BCA" w:rsidRDefault="00180E0F">
      <w:r>
        <w:t>For Rwanda, this matters because renewal appeared through leaders, prayer groups, Bible school graduates, pastors, prophetesses, and ordinary believers. No single office or group carried the whole story. The Spirit moved through the body.</w:t>
      </w:r>
    </w:p>
    <w:p w14:paraId="2A660A9B" w14:textId="77777777" w:rsidR="006D5BCA" w:rsidRDefault="00180E0F">
      <w:pPr>
        <w:pStyle w:val="Heading2"/>
      </w:pPr>
      <w:r>
        <w:lastRenderedPageBreak/>
        <w:t>Order and Power</w:t>
      </w:r>
    </w:p>
    <w:p w14:paraId="27B1B3AD" w14:textId="77777777" w:rsidR="006D5BCA" w:rsidRDefault="00180E0F">
      <w:r>
        <w:t>Some churches fear charismatic renewal because they fear disorder. This fear is not meaningless. Spiritual manifestations can be misused. People can confuse personal emotion with prophecy. Leaders can manipulate gifts. Testimonies can become exaggerated. Prayer groups can separate from pastoral oversight. These dangers are real.</w:t>
      </w:r>
    </w:p>
    <w:p w14:paraId="6746C5BE" w14:textId="77777777" w:rsidR="006D5BCA" w:rsidRDefault="00180E0F">
      <w:r>
        <w:t>But the answer to misuse is not unbelief. The answer is ordered openness. Paul did not command the church to despise gifts. He taught believers to pursue love, desire spiritual gifts, and use them for edification. He also taught that worship should build up the church and that God is not a God of confusion. Therefore, order and power belong together.</w:t>
      </w:r>
    </w:p>
    <w:p w14:paraId="211CF852" w14:textId="77777777" w:rsidR="006D5BCA" w:rsidRDefault="00180E0F">
      <w:r>
        <w:t>Rwandan churches need this balance. Where charisms are feared, teaching is needed. Where charisms are practiced without discernment, pastoral guidance is needed. Where churches are formal and cold, prayer for renewal is needed. Where believers are enthusiastic but shallow, discipleship is needed. The Holy Spirit renews both freedom and order.</w:t>
      </w:r>
    </w:p>
    <w:p w14:paraId="6F6F23A6" w14:textId="77777777" w:rsidR="006D5BCA" w:rsidRDefault="00180E0F">
      <w:pPr>
        <w:pStyle w:val="Heading2"/>
      </w:pPr>
      <w:r>
        <w:t>The Fruit of Renewal</w:t>
      </w:r>
    </w:p>
    <w:p w14:paraId="15B78A8C" w14:textId="77777777" w:rsidR="006D5BCA" w:rsidRDefault="00180E0F">
      <w:r>
        <w:t>The fruit of renewal must be visible in life. A church renewed by the Spirit should become more prayerful, more holy, more united, more compassionate, and more courageous in witness. It should care for the needy, teach the Word, welcome the gifts, and correct error with patience.</w:t>
      </w:r>
    </w:p>
    <w:p w14:paraId="3D4ADE6C" w14:textId="77777777" w:rsidR="006D5BCA" w:rsidRDefault="00180E0F">
      <w:r>
        <w:t>This fruit matters because manifestations alone can mislead. A person may speak loudly and still lack love. A group may claim prophecy and still neglect Scripture. A church may experience growth and still fail to disciple converts. The fruit of the Spirit and the gifts of the Spirit must not be separated.</w:t>
      </w:r>
    </w:p>
    <w:p w14:paraId="7C43AC99" w14:textId="77777777" w:rsidR="006D5BCA" w:rsidRDefault="00180E0F">
      <w:r>
        <w:t>The Rwandan examples show this clearly. Anglican revival produced conviction of sin. Catholic renewal produced charity and fellowship. Pentecostal revival produced mission and growth. Methodist charismatic experience produced questions about baptism, healing, prophecy, and church identity. Each model shows one part of the larger fruit that the church needs.</w:t>
      </w:r>
    </w:p>
    <w:p w14:paraId="4B4161D7" w14:textId="77777777" w:rsidR="006D5BCA" w:rsidRDefault="00180E0F">
      <w:pPr>
        <w:pStyle w:val="Heading2"/>
      </w:pPr>
      <w:r>
        <w:t>A Theology of Discernment</w:t>
      </w:r>
    </w:p>
    <w:p w14:paraId="2653637A" w14:textId="77777777" w:rsidR="006D5BCA" w:rsidRDefault="00180E0F">
      <w:r>
        <w:t xml:space="preserve">Discernment is not suspicion. Discernment is faithful testing. It asks whether a manifestation agrees with Scripture, honors Christ, builds up the church, produces good fruit, and remains accountable to pastoral wisdom. Discernment protects both the church and the gifts. Without discernment, the church may accept </w:t>
      </w:r>
      <w:proofErr w:type="gramStart"/>
      <w:r>
        <w:t>error</w:t>
      </w:r>
      <w:proofErr w:type="gramEnd"/>
      <w:r>
        <w:t>. Without openness, the church may quench the Spirit.</w:t>
      </w:r>
    </w:p>
    <w:p w14:paraId="681C0826" w14:textId="77777777" w:rsidR="006D5BCA" w:rsidRDefault="00180E0F">
      <w:r>
        <w:t xml:space="preserve">In Rwanda, discernment was especially needed because the churches lived in a context already shaped by belief in spiritual powers, ancestors, mediation, and extraordinary experience. Christian renewal had to </w:t>
      </w:r>
      <w:r>
        <w:lastRenderedPageBreak/>
        <w:t>distinguish the work of the Holy Spirit from traditional religious fears and from human imagination. This did not mean rejecting every unusual testimony. It meant placing every testimony under the lordship of Christ.</w:t>
      </w:r>
    </w:p>
    <w:p w14:paraId="167188ED" w14:textId="77777777" w:rsidR="006D5BCA" w:rsidRDefault="00180E0F">
      <w:r>
        <w:t>The church should therefore teach believers how to pray, how to listen, how to test prophecy, how to handle healing claims, how to interpret tongues, how to serve with humility, and how to submit gifts to the good of the body. A church that teaches discernment can be open without being naive.</w:t>
      </w:r>
    </w:p>
    <w:p w14:paraId="1C9EADE3" w14:textId="77777777" w:rsidR="006D5BCA" w:rsidRDefault="00180E0F">
      <w:pPr>
        <w:pStyle w:val="Heading2"/>
      </w:pPr>
      <w:r>
        <w:t>The Future of Renewal in Rwanda</w:t>
      </w:r>
    </w:p>
    <w:p w14:paraId="0E81A360" w14:textId="77777777" w:rsidR="006D5BCA" w:rsidRDefault="00180E0F">
      <w:r>
        <w:t>The future of renewal in Rwanda depends on the union of Word, Spirit, and mission. The Word keeps the church grounded. The Spirit keeps the church alive. Mission keeps the church turned outward. If any of these are separated, renewal becomes weak. Word without Spirit can become dry. Spirit without Word can become unstable. Word and Spirit without mission can become self-centered.</w:t>
      </w:r>
    </w:p>
    <w:p w14:paraId="1E655F69" w14:textId="77777777" w:rsidR="006D5BCA" w:rsidRDefault="00180E0F">
      <w:r>
        <w:t>Rwandan churches also need a renewal that heals memory and strengthens unity. Because charismatic manifestations have sometimes caused fear, division, or movement from one church to another, leaders must teach with patience. They should not treat spiritual hunger as rebellion. They should guide it toward mature discipleship.</w:t>
      </w:r>
    </w:p>
    <w:p w14:paraId="320A0833" w14:textId="77777777" w:rsidR="006D5BCA" w:rsidRDefault="00180E0F">
      <w:r>
        <w:t>The church in Rwanda has received many streams: traditional awareness of Imana, Catholic mission, Protestant mission, Anglican revival, Pentecostal expansion, Methodist holiness, and charismatic renewal. A mature theology can gather these streams under Christ, testing everything and holding fast to what is good.</w:t>
      </w:r>
    </w:p>
    <w:p w14:paraId="45E96A30" w14:textId="77777777" w:rsidR="006D5BCA" w:rsidRDefault="00180E0F">
      <w:pPr>
        <w:pStyle w:val="Heading2"/>
      </w:pPr>
      <w:r>
        <w:t>Biblical Theology of Charisms</w:t>
      </w:r>
    </w:p>
    <w:p w14:paraId="269B8F3A" w14:textId="77777777" w:rsidR="006D5BCA" w:rsidRDefault="00180E0F">
      <w:r>
        <w:t xml:space="preserve">A theology of charismatic manifestations must begin with Scripture. In the Old Testament, the Spirit of God comes upon judges, kings, prophets, artisans, and servants for </w:t>
      </w:r>
      <w:proofErr w:type="gramStart"/>
      <w:r>
        <w:t>particular tasks</w:t>
      </w:r>
      <w:proofErr w:type="gramEnd"/>
      <w:r>
        <w:t>. The Spirit creates, empowers, reveals, judges, and renews. The prophets look forward to a time when the Spirit will be poured out more widely, not only on a few leaders but on sons and daughters, old and young, servants and maidservants. This expectation prepares the way for Pentecost.</w:t>
      </w:r>
    </w:p>
    <w:p w14:paraId="38D26B1A" w14:textId="77777777" w:rsidR="006D5BCA" w:rsidRDefault="00180E0F">
      <w:r>
        <w:t>In the Gospels, Jesus is conceived by the Holy Spirit, anointed by the Spirit, led by the Spirit, and empowered in his ministry. His healings, exorcisms, teaching, compassion, and proclamation of the kingdom reveal the Spirit-filled mission of the Son. Jesus also promises the Spirit to his disciples. The Spirit will teach, remind, comfort, empower, and bear witness.</w:t>
      </w:r>
    </w:p>
    <w:p w14:paraId="7B63A5C6" w14:textId="77777777" w:rsidR="006D5BCA" w:rsidRDefault="00180E0F">
      <w:r>
        <w:t xml:space="preserve">In Acts, the Spirit creates the missionary church. Pentecost is not only a private experience for the disciples. It is the public birth of Spirit-empowered witness. The Spirit falls in Jerusalem, Samaria, Caesarea, and Ephesus, showing that the Gospel crosses ethnic, religious, and geographical boundaries. </w:t>
      </w:r>
      <w:r>
        <w:lastRenderedPageBreak/>
        <w:t>Tongues, prophecy, bold preaching, healing, guidance, dreams, and discernment appear as signs that the risen Christ is active through the Spirit.</w:t>
      </w:r>
    </w:p>
    <w:p w14:paraId="38DB9B42" w14:textId="77777777" w:rsidR="006D5BCA" w:rsidRDefault="00180E0F">
      <w:r>
        <w:t>In Paul's letters, charisms are gifts of grace for the body of Christ. Romans 12, 1 Corinthians 12-14, Ephesians 4, and other passages show that gifts are diverse and ordered toward service. Some gifts are dramatic, such as prophecy, tongues, healing, and miracles. Others are less spectacular but equally necessary, such as teaching, mercy, giving, administration, encouragement, and leadership. The body needs all of them.</w:t>
      </w:r>
    </w:p>
    <w:p w14:paraId="5BE01668" w14:textId="77777777" w:rsidR="006D5BCA" w:rsidRDefault="00180E0F">
      <w:r>
        <w:t>This biblical pattern protects the Rwandan church from narrowing the charismatic life. If only tongues and healing are called charismatic, many gifts will be ignored. If only official ministries are valued, lay gifts will be buried. If only extraordinary signs are celebrated, the daily gifts of mercy, teaching, administration, and service will be neglected. The Spirit gives diverse gifts for one body.</w:t>
      </w:r>
    </w:p>
    <w:p w14:paraId="3EC86F0B" w14:textId="77777777" w:rsidR="006D5BCA" w:rsidRDefault="00180E0F">
      <w:pPr>
        <w:pStyle w:val="Heading2"/>
      </w:pPr>
      <w:r>
        <w:t>Christological Test: Does the Manifestation Glorify Jesus?</w:t>
      </w:r>
    </w:p>
    <w:p w14:paraId="2A58DBFA" w14:textId="77777777" w:rsidR="006D5BCA" w:rsidRDefault="00180E0F">
      <w:r>
        <w:t>The first test of any charismatic manifestation is Christological. Does it glorify Jesus Christ? The Holy Spirit does not create a spirituality centered on human power, personality, money, fear, or spectacle. The Spirit bears witness to Christ. A manifestation that draws attention away from Christ and toward the greatness of the minister must be questioned.</w:t>
      </w:r>
    </w:p>
    <w:p w14:paraId="2DFBDDA3" w14:textId="77777777" w:rsidR="006D5BCA" w:rsidRDefault="00180E0F">
      <w:r>
        <w:t xml:space="preserve">This test is crucial in contexts where gifted </w:t>
      </w:r>
      <w:proofErr w:type="gramStart"/>
      <w:r>
        <w:t>persons</w:t>
      </w:r>
      <w:proofErr w:type="gramEnd"/>
      <w:r>
        <w:t xml:space="preserve"> can become famous. A healer may be admired. A prophet may be feared. A preacher may become a brand. A prayer leader may be treated as the only channel of blessing. When this happens, the church must return to the center: Jesus Christ is Lord. All gifts are subordinate to him.</w:t>
      </w:r>
    </w:p>
    <w:p w14:paraId="32728B8F" w14:textId="77777777" w:rsidR="006D5BCA" w:rsidRDefault="00180E0F">
      <w:r>
        <w:t>The Christological test asks concrete questions. Is the cross central? Is repentance preached? Is salvation in Christ proclaimed? Are people led to worship God or depend on the gifted person? Is the manifestation consistent with the character of Jesus, who is humble, holy, truthful, compassionate, and obedient to the Father? Does it lead to deeper discipleship?</w:t>
      </w:r>
    </w:p>
    <w:p w14:paraId="6F60C284" w14:textId="77777777" w:rsidR="006D5BCA" w:rsidRDefault="00180E0F">
      <w:r>
        <w:t>For Rwanda, this test also protects against the return of older patterns of mediation. Traditional religion sought protection through ancestors, spirits, and heroic mediators. Christian charismatic ministry must not create new quasi-mediators who replace Christ. A prophet or healer is a servant, not a savior.</w:t>
      </w:r>
    </w:p>
    <w:p w14:paraId="6E132C6C" w14:textId="77777777" w:rsidR="006D5BCA" w:rsidRDefault="00180E0F">
      <w:pPr>
        <w:pStyle w:val="Heading2"/>
      </w:pPr>
      <w:proofErr w:type="spellStart"/>
      <w:r>
        <w:t>Pneumatological</w:t>
      </w:r>
      <w:proofErr w:type="spellEnd"/>
      <w:r>
        <w:t xml:space="preserve"> Test: Is This the Work of the Holy Spirit?</w:t>
      </w:r>
    </w:p>
    <w:p w14:paraId="709C2FC8" w14:textId="77777777" w:rsidR="006D5BCA" w:rsidRDefault="00180E0F">
      <w:r>
        <w:t xml:space="preserve">The second test is </w:t>
      </w:r>
      <w:proofErr w:type="spellStart"/>
      <w:r>
        <w:t>pneumatological</w:t>
      </w:r>
      <w:proofErr w:type="spellEnd"/>
      <w:r>
        <w:t xml:space="preserve">. A manifestation must be evaluated according to the character and mission of the Holy Spirit. The Spirit is holy. Therefore, a manifestation that encourages sin, manipulation, sexual immorality, greed, pride, or hatred cannot be from the Holy Spirit. The Spirit is truthful. Therefore, deception, exaggeration, and false claims contradict </w:t>
      </w:r>
      <w:proofErr w:type="gramStart"/>
      <w:r>
        <w:t>the Spirit's</w:t>
      </w:r>
      <w:proofErr w:type="gramEnd"/>
      <w:r>
        <w:t xml:space="preserve"> nature. The Spirit creates unity in </w:t>
      </w:r>
      <w:r>
        <w:lastRenderedPageBreak/>
        <w:t>diversity. Therefore, gifts that create unnecessary division, contempt, or spiritual elitism must be tested carefully.</w:t>
      </w:r>
    </w:p>
    <w:p w14:paraId="32E1F1EF" w14:textId="77777777" w:rsidR="006D5BCA" w:rsidRDefault="00180E0F">
      <w:proofErr w:type="gramStart"/>
      <w:r>
        <w:t>The Spirit</w:t>
      </w:r>
      <w:proofErr w:type="gramEnd"/>
      <w:r>
        <w:t xml:space="preserve"> also gives freedom, but not lawlessness. Paul teaches that where the Spirit of the Lord is, there is freedom, but he also teaches that the fruit of the Spirit includes self-control. True spiritual freedom does not destroy order. It frees believers from sin, fear, and bondage so that they may love and serve.</w:t>
      </w:r>
    </w:p>
    <w:p w14:paraId="210B356B" w14:textId="77777777" w:rsidR="006D5BCA" w:rsidRDefault="00180E0F">
      <w:r>
        <w:t>This test is especially important for healing and prophecy. A healing ministry should show compassion, truthfulness, and pastoral care for those who are not healed. It should not blame the sick or fabricate results. Prophecy should strengthen, encourage, console, warn, or guide in ways consistent with Scripture. It should not control people through fear or replace responsible decision-making.</w:t>
      </w:r>
    </w:p>
    <w:p w14:paraId="460D0A4F" w14:textId="77777777" w:rsidR="006D5BCA" w:rsidRDefault="00180E0F">
      <w:r>
        <w:t xml:space="preserve">In Rwanda, where people have deep awareness of spiritual power, the </w:t>
      </w:r>
      <w:proofErr w:type="spellStart"/>
      <w:r>
        <w:t>pneumatological</w:t>
      </w:r>
      <w:proofErr w:type="spellEnd"/>
      <w:r>
        <w:t xml:space="preserve"> test helps distinguish Christian charisms from magic or manipulation. The Holy Spirit is not an impersonal force. The Spirit is God, given to the church to glorify Christ and sanctify believers.</w:t>
      </w:r>
    </w:p>
    <w:p w14:paraId="7D515AA1" w14:textId="77777777" w:rsidR="006D5BCA" w:rsidRDefault="00180E0F">
      <w:pPr>
        <w:pStyle w:val="Heading2"/>
      </w:pPr>
      <w:r>
        <w:t>Ecclesial Test: Does It Build Up the Church?</w:t>
      </w:r>
    </w:p>
    <w:p w14:paraId="350EBBD7" w14:textId="77777777" w:rsidR="006D5BCA" w:rsidRDefault="00180E0F">
      <w:r>
        <w:t>The third test is ecclesial. Paul repeatedly teaches that gifts are given for the common good and the building up of the church. A manifestation may be emotionally powerful, but if it tears down the body, humiliates believers, creates rivalry, or isolates a group from the church, it is not being used properly.</w:t>
      </w:r>
    </w:p>
    <w:p w14:paraId="1148E992" w14:textId="77777777" w:rsidR="006D5BCA" w:rsidRDefault="00180E0F">
      <w:r>
        <w:t xml:space="preserve">The ecclesial test does not mean that every manifestation will be comfortable for leaders. Prophetic words may </w:t>
      </w:r>
      <w:proofErr w:type="gramStart"/>
      <w:r>
        <w:t>correct</w:t>
      </w:r>
      <w:proofErr w:type="gramEnd"/>
      <w:r>
        <w:t>. Revival may expose formalism. Baptismal conviction may challenge inherited practice. The East African Revival disturbed religious complacency. The Free Methodist baptism controversy disturbed existing discipline. The question is not whether a manifestation creates any tension. The question is whether the tension leads toward truth, repentance, love, and faithful reform, or toward pride, rebellion, and division.</w:t>
      </w:r>
    </w:p>
    <w:p w14:paraId="35353DF0" w14:textId="77777777" w:rsidR="006D5BCA" w:rsidRDefault="00180E0F">
      <w:r>
        <w:t>A manifestation builds up the church when it strengthens faith, deepens prayer, produces repentance, heals relationships, equips believers for service, and sends the community into mission. It damages the church when it glorifies personalities, creates secretive groups, despises pastors, exploits the vulnerable, or refuses correction.</w:t>
      </w:r>
    </w:p>
    <w:p w14:paraId="5695E6FE" w14:textId="77777777" w:rsidR="006D5BCA" w:rsidRDefault="00180E0F">
      <w:r>
        <w:t>This test should be applied in every Rwandan church. Catholic prayer groups should build up parish life. Anglican revival fellowships should strengthen the church's mission and holiness. Pentecostal gifts should produce disciples and not only crowds. Methodist charismatic experience should deepen holiness and unity.</w:t>
      </w:r>
    </w:p>
    <w:p w14:paraId="4FCB9110" w14:textId="77777777" w:rsidR="006D5BCA" w:rsidRDefault="00180E0F">
      <w:pPr>
        <w:pStyle w:val="Heading2"/>
      </w:pPr>
      <w:r>
        <w:lastRenderedPageBreak/>
        <w:t>Moral Test: What Fruit Is Produced?</w:t>
      </w:r>
    </w:p>
    <w:p w14:paraId="4F88F724" w14:textId="77777777" w:rsidR="006D5BCA" w:rsidRDefault="00180E0F">
      <w:r>
        <w:t xml:space="preserve">Jesus teaches that trees are known by their fruit. Paul teaches that the fruit of the Spirit includes love, joy, peace, patience, kindness, goodness, faithfulness, gentleness, and self-control. These fruits are not optional additions to charismatic power. They are the moral evidence of </w:t>
      </w:r>
      <w:proofErr w:type="gramStart"/>
      <w:r>
        <w:t>the Spirit's</w:t>
      </w:r>
      <w:proofErr w:type="gramEnd"/>
      <w:r>
        <w:t xml:space="preserve"> work.</w:t>
      </w:r>
    </w:p>
    <w:p w14:paraId="547E023C" w14:textId="77777777" w:rsidR="006D5BCA" w:rsidRDefault="00180E0F">
      <w:r>
        <w:t xml:space="preserve">The moral test asks what happens after the manifestation. Does the person become </w:t>
      </w:r>
      <w:proofErr w:type="gramStart"/>
      <w:r>
        <w:t>more humble</w:t>
      </w:r>
      <w:proofErr w:type="gramEnd"/>
      <w:r>
        <w:t>? Does the community become more loving? Are the poor served? Are relationships healed? Is sin confessed? Is truth spoken? Are believers more patient and faithful? Are leaders more accountable? Are members more courageous in mission?</w:t>
      </w:r>
    </w:p>
    <w:p w14:paraId="01288FB1" w14:textId="77777777" w:rsidR="006D5BCA" w:rsidRDefault="00180E0F">
      <w:r>
        <w:t>This test is necessary because manifestations can be impressive in the moment but barren afterward. Loud worship, dramatic prayer, or public testimony may move emotions without forming character. The Rwandan examples show better possibilities: Anglican revival produced confession; Catholic renewal produced charity; Pentecostal revival produced mission; Methodist conflict eventually produced reform. These are fruits that can be examined.</w:t>
      </w:r>
    </w:p>
    <w:p w14:paraId="0C1D2F41" w14:textId="77777777" w:rsidR="006D5BCA" w:rsidRDefault="00180E0F">
      <w:r>
        <w:t>The moral test also helps protect wounded believers. People who seek healing, deliverance, or prophetic guidance are often vulnerable. A ministry that exploits vulnerability is morally false, regardless of its language. The Spirit of Christ protects the weak. Therefore, any charismatic ministry that harms the weak must be corrected.</w:t>
      </w:r>
    </w:p>
    <w:p w14:paraId="56AA7BB2" w14:textId="77777777" w:rsidR="006D5BCA" w:rsidRDefault="00180E0F">
      <w:pPr>
        <w:pStyle w:val="Heading2"/>
      </w:pPr>
      <w:r>
        <w:t>Scriptural Test: Does It Agree with the Word of God?</w:t>
      </w:r>
    </w:p>
    <w:p w14:paraId="65585203" w14:textId="77777777" w:rsidR="006D5BCA" w:rsidRDefault="00180E0F">
      <w:r>
        <w:t>The Spirit does not contradict the Scriptures he inspired. Therefore, every manifestation must be tested by the Word of God. This requires that churches teach Scripture deeply. Believers cannot discern well if they do not know the biblical story, the teachings of Jesus, the apostolic witness, and the moral commands of the Gospel.</w:t>
      </w:r>
    </w:p>
    <w:p w14:paraId="084F264B" w14:textId="77777777" w:rsidR="006D5BCA" w:rsidRDefault="00180E0F">
      <w:r>
        <w:t>The scriptural test applies to doctrine and practice. A prophecy that denies Christ, encourages sin, promises salvation apart from the Gospel, or creates fear-based control must be rejected. A healing claim that forbids responsible medical care without wisdom should be questioned. A teaching that makes wealth the proof of faithfulness must be tested against the cross, the prophets, and the whole counsel of Scripture.</w:t>
      </w:r>
    </w:p>
    <w:p w14:paraId="5F7CBF9F" w14:textId="77777777" w:rsidR="006D5BCA" w:rsidRDefault="00180E0F">
      <w:r>
        <w:t>Scripture also teaches positive openness. The same Bible that warns against false prophecy also commands believers not to quench the Spirit. The same Paul who regulates tongues says not to forbid speaking in tongues. The same apostle who insists on order also tells the church to desire spiritual gifts. Therefore, the scriptural test does not support unbelief. It supports faithful openness.</w:t>
      </w:r>
    </w:p>
    <w:p w14:paraId="4FD00F54" w14:textId="77777777" w:rsidR="006D5BCA" w:rsidRDefault="00180E0F">
      <w:r>
        <w:lastRenderedPageBreak/>
        <w:t>For Rwanda, this means that Bible translation, teaching, preaching, and theological education remain essential to charismatic renewal. The more the Word is rooted in Kinyarwanda-speaking communities, the more the church can test and receive gifts wisely.</w:t>
      </w:r>
    </w:p>
    <w:p w14:paraId="7BE8D7D0" w14:textId="77777777" w:rsidR="006D5BCA" w:rsidRDefault="00180E0F">
      <w:pPr>
        <w:pStyle w:val="Heading2"/>
      </w:pPr>
      <w:r>
        <w:t>Pastoral Framework for Rwandan Churches</w:t>
      </w:r>
    </w:p>
    <w:p w14:paraId="2EAC3FA6" w14:textId="77777777" w:rsidR="006D5BCA" w:rsidRDefault="00180E0F">
      <w:r>
        <w:t>A practical framework for discerning charismatic manifestations in Rwanda may include seven questions. First, what is being claimed? The church must describe the manifestation clearly before judging it. Is it prophecy, healing, tongues, deliverance, discernment, teaching, wisdom, or another gift? Vague language leads to confusion.</w:t>
      </w:r>
    </w:p>
    <w:p w14:paraId="21128B2A" w14:textId="77777777" w:rsidR="006D5BCA" w:rsidRDefault="00180E0F">
      <w:r>
        <w:t>Second, who is making the claim, and are they accountable? A spiritually mature person should be teachable, humble, and willing to submit to discernment. Third, what does Scripture say? The manifestation must be placed under the biblical witness. Fourth, what fruit appears? The church should observe character, love, holiness, service, and mission.</w:t>
      </w:r>
    </w:p>
    <w:p w14:paraId="5F718526" w14:textId="77777777" w:rsidR="006D5BCA" w:rsidRDefault="00180E0F">
      <w:r>
        <w:t>Fifth, how does the manifestation affect the church? Does it build communion or create division? Sixth, how are vulnerable people protected? The sick, poor, traumatized, and spiritually fearful must not be exploited. Seventh, what pastoral action is needed? The church may need to receive the gift, correct its use, provide teaching, investigate a testimony, comfort the wounded, or reject a false claim.</w:t>
      </w:r>
    </w:p>
    <w:p w14:paraId="210DFA2B" w14:textId="77777777" w:rsidR="006D5BCA" w:rsidRDefault="00180E0F">
      <w:r>
        <w:t>This framework is not meant to control the Holy Spirit. It is meant to help the church obey the biblical command to test everything and hold fast to what is good. Discernment is an act of faith, not fear.</w:t>
      </w:r>
    </w:p>
    <w:p w14:paraId="304304A9" w14:textId="77777777" w:rsidR="006D5BCA" w:rsidRDefault="00180E0F">
      <w:pPr>
        <w:pStyle w:val="Heading2"/>
      </w:pPr>
      <w:r>
        <w:t>Spiritual Formation for Charismatic Believers</w:t>
      </w:r>
    </w:p>
    <w:p w14:paraId="16169459" w14:textId="77777777" w:rsidR="006D5BCA" w:rsidRDefault="00180E0F">
      <w:r>
        <w:t>Charismatic believers need formation in humility, Scripture, prayer, holiness, emotional maturity, and service. A gift can be real and still immature in its use. A person may receive a true word but deliver it harshly. A person may pray for healing with faith but lack pastoral sensitivity. A person may speak in tongues but neglect love. Formation helps gifts become fruitful.</w:t>
      </w:r>
    </w:p>
    <w:p w14:paraId="7B45E2B6" w14:textId="77777777" w:rsidR="006D5BCA" w:rsidRDefault="00180E0F">
      <w:r>
        <w:t>The church should therefore train charismatic believers. They need teaching on the gifts, the fruit of the Spirit, pastoral ethics, care for the sick, handling of testimony, money and ministry, sexual integrity, and accountability. They also need spiritual disciplines: prayer, fasting, Scripture meditation, confession, worship, and service.</w:t>
      </w:r>
    </w:p>
    <w:p w14:paraId="43174BCA" w14:textId="77777777" w:rsidR="006D5BCA" w:rsidRDefault="00180E0F">
      <w:r>
        <w:t>Formation should include suffering. Many charismatic teachings emphasize victory but do not teach believers how to suffer faithfully. Yet the New Testament joins power with suffering. Paul knew visions and miracles, but also weakness, persecution, and unanswered prayer. A mature Rwandan charismatic theology must prepare believers for both healing and endurance, both breakthrough and patience.</w:t>
      </w:r>
    </w:p>
    <w:p w14:paraId="6FC35EF8" w14:textId="77777777" w:rsidR="006D5BCA" w:rsidRDefault="00180E0F">
      <w:r>
        <w:lastRenderedPageBreak/>
        <w:t>This formation will protect the church from shallow triumphalism. The Spirit's presence does not mean that believers never suffer. It means that Christ is present in suffering, that gifts are given for service, and that hope remains even when healing is delayed.</w:t>
      </w:r>
    </w:p>
    <w:p w14:paraId="351F4116" w14:textId="77777777" w:rsidR="006D5BCA" w:rsidRDefault="00180E0F">
      <w:pPr>
        <w:pStyle w:val="Heading2"/>
      </w:pPr>
      <w:r>
        <w:t>Toward a Rwandan Theology of Charismatic Manifestations</w:t>
      </w:r>
    </w:p>
    <w:p w14:paraId="0B10BF8A" w14:textId="77777777" w:rsidR="006D5BCA" w:rsidRDefault="00180E0F">
      <w:r>
        <w:t>A Rwandan theology of charismatic manifestations should hold together several truths. First, Rwanda's traditional religious background created real questions about God, mediation, protection, and life after death. Second, the Gospel answers these questions in Jesus Christ, who is the only mediator and savior. Third, the Holy Spirit renews the church through repentance, gifts, holiness, mission, and love.</w:t>
      </w:r>
    </w:p>
    <w:p w14:paraId="1C90BCBE" w14:textId="77777777" w:rsidR="006D5BCA" w:rsidRDefault="00180E0F">
      <w:r>
        <w:t>Fourth, charismatic manifestations are not limited to Pentecostal denominations. They have appeared in Anglican, Catholic, Pentecostal, and Methodist contexts. Fifth, every manifestation must be tested by Christ, Scripture, the Spirit's holiness, the church's edification, moral fruit, and pastoral wisdom. Sixth, renewal must serve the poor, heal relationships, deepen discipleship, and strengthen witness.</w:t>
      </w:r>
    </w:p>
    <w:p w14:paraId="77A593EB" w14:textId="77777777" w:rsidR="006D5BCA" w:rsidRDefault="00180E0F">
      <w:r>
        <w:t xml:space="preserve">Such a theology would be neither hostile to manifestations nor naive about them. It would be hospitable and discerning. It would welcome prayer for healing </w:t>
      </w:r>
      <w:proofErr w:type="gramStart"/>
      <w:r>
        <w:t>and also</w:t>
      </w:r>
      <w:proofErr w:type="gramEnd"/>
      <w:r>
        <w:t xml:space="preserve"> care for the unhealed. It would receive prophecy </w:t>
      </w:r>
      <w:proofErr w:type="gramStart"/>
      <w:r>
        <w:t>and also</w:t>
      </w:r>
      <w:proofErr w:type="gramEnd"/>
      <w:r>
        <w:t xml:space="preserve"> weigh it. It would value tongues </w:t>
      </w:r>
      <w:proofErr w:type="gramStart"/>
      <w:r>
        <w:t>and also</w:t>
      </w:r>
      <w:proofErr w:type="gramEnd"/>
      <w:r>
        <w:t xml:space="preserve"> teach order. It would honor church tradition </w:t>
      </w:r>
      <w:proofErr w:type="gramStart"/>
      <w:r>
        <w:t>and also</w:t>
      </w:r>
      <w:proofErr w:type="gramEnd"/>
      <w:r>
        <w:t xml:space="preserve"> call tradition to renewed life. It would recognize spiritual power </w:t>
      </w:r>
      <w:proofErr w:type="gramStart"/>
      <w:r>
        <w:t>and also</w:t>
      </w:r>
      <w:proofErr w:type="gramEnd"/>
      <w:r>
        <w:t xml:space="preserve"> insist that love is the greatest way.</w:t>
      </w:r>
    </w:p>
    <w:p w14:paraId="2628A8D7" w14:textId="77777777" w:rsidR="006D5BCA" w:rsidRDefault="00180E0F">
      <w:r>
        <w:t>This is the theological direction proposed by the whole book. The churches of Rwanda should not choose between theology and charismatic manifestation. They should seek a Spirit-filled theology and a theologically grounded renewal. In that union, the church becomes more faithful to Scripture, more open to grace, and more useful in the hands of God.</w:t>
      </w:r>
    </w:p>
    <w:p w14:paraId="00E20D5C" w14:textId="77777777" w:rsidR="006D5BCA" w:rsidRDefault="00180E0F">
      <w:pPr>
        <w:pStyle w:val="Heading2"/>
      </w:pPr>
      <w:r>
        <w:t>Chapter Summary</w:t>
      </w:r>
    </w:p>
    <w:p w14:paraId="7B27404F" w14:textId="77777777" w:rsidR="006D5BCA" w:rsidRDefault="00180E0F">
      <w:r>
        <w:t>The eighth chapter has argued that the church is charismatic because it lives by the gift of the Holy Spirit. Spiritual gifts must be rooted in Scripture, governed by love, tested through discernment, and used for the building up of the church. The Rwandan case shows that renewal requires conviction, prayer, teaching, mission, charity, healing, and pastoral wisdom. The church becomes fully alive when theology and charismatic manifestation serve the same purpose: faithful witness to Jesus Christ.</w:t>
      </w:r>
    </w:p>
    <w:p w14:paraId="2BDB1841" w14:textId="77777777" w:rsidR="006D5BCA" w:rsidRDefault="00180E0F">
      <w:r>
        <w:br w:type="page"/>
      </w:r>
    </w:p>
    <w:p w14:paraId="0F3E36E1" w14:textId="77777777" w:rsidR="006D5BCA" w:rsidRDefault="00180E0F">
      <w:pPr>
        <w:pStyle w:val="Heading1"/>
        <w:pageBreakBefore/>
      </w:pPr>
      <w:r>
        <w:lastRenderedPageBreak/>
        <w:t>Conclusion</w:t>
      </w:r>
      <w:r>
        <w:fldChar w:fldCharType="begin"/>
      </w:r>
      <w:r>
        <w:instrText>TC "</w:instrText>
      </w:r>
      <w:bookmarkStart w:id="18" w:name="_Toc234118512"/>
      <w:r>
        <w:instrText>Conclusion</w:instrText>
      </w:r>
      <w:bookmarkEnd w:id="18"/>
      <w:r>
        <w:instrText>" \l 1</w:instrText>
      </w:r>
      <w:r>
        <w:fldChar w:fldCharType="end"/>
      </w:r>
    </w:p>
    <w:p w14:paraId="60CC113B" w14:textId="77777777" w:rsidR="006D5BCA" w:rsidRDefault="00180E0F">
      <w:r>
        <w:t>Charismatic manifestations in the churches of Rwanda are not a marginal subject. They concern the life, mission, and faithfulness of the church. The Rwandan case shows that the church needs more than institutions, ceremonies, and general acceptance of doctrine. It needs the renewing work of the Holy Spirit, and it needs careful discernment of the spiritual gifts that appear among believers.</w:t>
      </w:r>
    </w:p>
    <w:p w14:paraId="0FBDE6D1" w14:textId="77777777" w:rsidR="006D5BCA" w:rsidRDefault="00180E0F">
      <w:r>
        <w:t>The traditional religious background of Rwanda shows a people already aware of Imana, the supreme God, and deeply concerned with spiritual realities, ancestors, protection, mediation, and salvation. When the Gospel came, it entered this spiritual landscape and proclaimed Jesus Christ as the true mediator and savior. The churches that grew in Rwanda carried the message of the Gospel through Catholic, Protestant, Anglican, Pentecostal, and Methodist missions.</w:t>
      </w:r>
    </w:p>
    <w:p w14:paraId="034CA65D" w14:textId="77777777" w:rsidR="006D5BCA" w:rsidRDefault="00180E0F">
      <w:r>
        <w:t>Yet the growth of churches did not remove the need for renewal. In some places, doctrine was accepted but life did not change deeply. Formalism and spiritual stagnation remained. The Anglican revival responded through prayer, repentance, and the cry that revival should begin with the individual believer. Catholic charismatic renewal brought attention to discernment, teaching, prophecy, wisdom, fellowship, charity, and social work. Pentecostal revival emphasized baptism in the Holy Spirit, prayer and fasting, spiritual fire, and missionary expansion. Free Methodist charismatic experience showed that gifts of healing, prophecy, tongues, and spiritual power could appear even in a church not officially Pentecostal, and it also showed how renewal could challenge established practices such as baptism by aspersion.</w:t>
      </w:r>
    </w:p>
    <w:p w14:paraId="2E96E75F" w14:textId="77777777" w:rsidR="006D5BCA" w:rsidRDefault="00180E0F">
      <w:r>
        <w:t>The wider history of Pentecostalism and charismatic renewal helps interpret these Rwandan experiences. Classical Pentecostalism formed separate churches and developed an evangelical theology of Spirit baptism and gifts. Neo-Pentecostalism adopted Pentecostal experience while remaining within existing communities. Charismatic renewal sought to renew historic churches from within, interpreting the work of the Spirit in the light of their own traditions.</w:t>
      </w:r>
    </w:p>
    <w:p w14:paraId="6E36FA15" w14:textId="77777777" w:rsidR="006D5BCA" w:rsidRDefault="00180E0F">
      <w:r>
        <w:t>For Rwanda, as for the wider church, the challenge is to hold theology and charismatic experience together. Theology without renewal becomes dry. Experience without theology becomes unstable. But when theology and charismatic manifestation serve one another, the church can be both faithful and alive.</w:t>
      </w:r>
    </w:p>
    <w:p w14:paraId="4E24EEEA" w14:textId="77777777" w:rsidR="006D5BCA" w:rsidRDefault="00180E0F">
      <w:r>
        <w:t xml:space="preserve">Authentic renewal should produce conviction of sin, prayer, holiness, gifts, charity, fellowship, mission, and deeper faith in Christ. It should not create pride, disorder, or division. It should lead believers to serve one another and to </w:t>
      </w:r>
      <w:proofErr w:type="gramStart"/>
      <w:r>
        <w:t>witness to</w:t>
      </w:r>
      <w:proofErr w:type="gramEnd"/>
      <w:r>
        <w:t xml:space="preserve"> the world.</w:t>
      </w:r>
    </w:p>
    <w:p w14:paraId="79EE6770" w14:textId="77777777" w:rsidR="006D5BCA" w:rsidRDefault="00180E0F">
      <w:r>
        <w:t xml:space="preserve">The church in Rwanda continues to need this renewal. It needs churches that know their history, honor their theological foundations, and remain open to the Holy Spirit. It needs pastors and believers who can </w:t>
      </w:r>
      <w:r>
        <w:lastRenderedPageBreak/>
        <w:t>discern the gifts, teach the Word, serve the needy, heal divisions, and pray for revival. Above all, it needs the prayer that shaped earlier awakenings: Lord, send revival, and let it start in me.</w:t>
      </w:r>
    </w:p>
    <w:p w14:paraId="4A032B1F" w14:textId="77777777" w:rsidR="006D5BCA" w:rsidRDefault="00180E0F">
      <w:r>
        <w:t>This book has followed one central line: renewal is not an escape from theology, and theology is not a substitute for renewal. The church needs both. Theology gives the church truth, memory, doctrine, and discernment. Charismatic manifestation reminds the church that God is living, active, generous, and powerful. When these two are separated, the church suffers. When they meet, the church is strengthened.</w:t>
      </w:r>
    </w:p>
    <w:p w14:paraId="769A32C7" w14:textId="77777777" w:rsidR="006D5BCA" w:rsidRDefault="00180E0F">
      <w:r>
        <w:t>The Rwandan story is valuable because it is concrete. It is not an abstract debate about whether the Holy Spirit gives gifts. It is a story of missions, parishes, schools, hospitals, Bible schools, prayer groups, revivals, baptisms, healings, prophetic testimonies, fears, conflicts, and decisions. It is a story of churches trying to understand what God was doing among them.</w:t>
      </w:r>
    </w:p>
    <w:p w14:paraId="149AF96D" w14:textId="77777777" w:rsidR="006D5BCA" w:rsidRDefault="00180E0F">
      <w:r>
        <w:t>The book has also shown that renewal must be judged by its fruit. A manifestation that does not lead to Christ, love, holiness, and service is not enough. A church that speaks of doctrine but lacks prayer and compassion is not enough. A revival that grows numerically but fails to disciple believers is incomplete. A prayer group that becomes proud or isolated has lost its purpose. Authentic renewal brings the church back to Jesus Christ and sends believers into the world with humility and courage.</w:t>
      </w:r>
    </w:p>
    <w:p w14:paraId="185F8B43" w14:textId="77777777" w:rsidR="006D5BCA" w:rsidRDefault="00180E0F">
      <w:r>
        <w:t>For the churches of Rwanda, the path forward is not to deny the past, but to learn from it. The traditional search for God through Imana shows the deep spiritual hunger of the people. The missionary churches show the power of proclamation, teaching, and institution. The Anglican revival shows the need for repentance and inward conversion. The Catholic charismatic renewal shows the importance of discernment, teaching, fellowship, charity, and social service. The Pentecostal revival shows the power of prayer, fasting, Spirit baptism, and mission. The Free Methodist story shows how renewal can challenge church practice and force leaders to listen.</w:t>
      </w:r>
    </w:p>
    <w:p w14:paraId="246E59D1" w14:textId="77777777" w:rsidR="006D5BCA" w:rsidRDefault="00180E0F">
      <w:r>
        <w:t xml:space="preserve">Therefore, the study of charismatic manifestations in Rwanda should be historical, theological, pastoral, and missionary. It should remember where the churches came from. It should teach clearly what the Scriptures say. It should welcome the Holy Spirit's gifts. It should care for the wounded and the poor. It should send believers to witness </w:t>
      </w:r>
      <w:proofErr w:type="gramStart"/>
      <w:r>
        <w:t>in word</w:t>
      </w:r>
      <w:proofErr w:type="gramEnd"/>
      <w:r>
        <w:t xml:space="preserve"> and action.</w:t>
      </w:r>
    </w:p>
    <w:p w14:paraId="38785D8D" w14:textId="77777777" w:rsidR="006D5BCA" w:rsidRDefault="00180E0F">
      <w:r>
        <w:t xml:space="preserve">The final prayer of this book is simple: may the churches of Rwanda be renewed by the Holy Spirit without losing theological depth; may they be grounded in Scripture without becoming cold; may they welcome spiritual gifts without falling into disorder; may they honor their traditions without refusing new life; and may every manifestation, every doctrine, every ministry, and every revival </w:t>
      </w:r>
      <w:proofErr w:type="gramStart"/>
      <w:r>
        <w:t>lead</w:t>
      </w:r>
      <w:proofErr w:type="gramEnd"/>
      <w:r>
        <w:t xml:space="preserve"> to the glory of Jesus Christ.</w:t>
      </w:r>
    </w:p>
    <w:p w14:paraId="7CA9ADA8" w14:textId="77777777" w:rsidR="006D5BCA" w:rsidRDefault="00180E0F">
      <w:r>
        <w:br w:type="page"/>
      </w:r>
    </w:p>
    <w:p w14:paraId="1477F228" w14:textId="77777777" w:rsidR="006D5BCA" w:rsidRDefault="00180E0F">
      <w:pPr>
        <w:pStyle w:val="Heading1"/>
        <w:pageBreakBefore/>
      </w:pPr>
      <w:r>
        <w:lastRenderedPageBreak/>
        <w:t>Endnotes</w:t>
      </w:r>
      <w:r>
        <w:fldChar w:fldCharType="begin"/>
      </w:r>
      <w:r>
        <w:instrText>TC "</w:instrText>
      </w:r>
      <w:bookmarkStart w:id="19" w:name="_Toc234118513"/>
      <w:r>
        <w:instrText>Endnotes</w:instrText>
      </w:r>
      <w:bookmarkEnd w:id="19"/>
      <w:r>
        <w:instrText>" \l 1</w:instrText>
      </w:r>
      <w:r>
        <w:fldChar w:fldCharType="end"/>
      </w:r>
    </w:p>
    <w:p w14:paraId="5891A034" w14:textId="77777777" w:rsidR="006D5BCA" w:rsidRDefault="00180E0F">
      <w:pPr>
        <w:pStyle w:val="ListNumber"/>
        <w:ind w:left="540" w:hanging="279"/>
      </w:pPr>
      <w:r>
        <w:t>P. Silvin and others, Geography of Rwanda, Ed. A. de Boeck, Brussels, SD, Ed. Kigali-Rwanda, p. 6.</w:t>
      </w:r>
    </w:p>
    <w:p w14:paraId="65BBC327" w14:textId="77777777" w:rsidR="006D5BCA" w:rsidRDefault="00180E0F">
      <w:pPr>
        <w:pStyle w:val="ListNumber"/>
        <w:ind w:left="540" w:hanging="279"/>
      </w:pPr>
      <w:r>
        <w:t xml:space="preserve">Father Theophilus Muryomeza, Pastor of the Parish of </w:t>
      </w:r>
      <w:proofErr w:type="spellStart"/>
      <w:r>
        <w:t>Cyangugu</w:t>
      </w:r>
      <w:proofErr w:type="spellEnd"/>
      <w:r>
        <w:t>, interview, April 16, 1983.</w:t>
      </w:r>
    </w:p>
    <w:p w14:paraId="6F3AAE52" w14:textId="77777777" w:rsidR="006D5BCA" w:rsidRDefault="00180E0F">
      <w:pPr>
        <w:pStyle w:val="ListNumber"/>
        <w:ind w:left="540" w:hanging="279"/>
      </w:pPr>
      <w:r>
        <w:t xml:space="preserve">Henri Caffarel, Should We Speak of a Catholic </w:t>
      </w:r>
      <w:proofErr w:type="gramStart"/>
      <w:r>
        <w:t>Pentecostalism?,</w:t>
      </w:r>
      <w:proofErr w:type="gramEnd"/>
      <w:r>
        <w:t xml:space="preserve"> New Fire Editions, Paris, 1973, pp. 40-41.</w:t>
      </w:r>
    </w:p>
    <w:p w14:paraId="393E62FF" w14:textId="77777777" w:rsidR="006D5BCA" w:rsidRDefault="00180E0F">
      <w:pPr>
        <w:pStyle w:val="ListNumber"/>
        <w:ind w:left="540" w:hanging="279"/>
      </w:pPr>
      <w:r>
        <w:t>Arnold Bittlinger, The Church Is Charismatic, SE Geneva, 1982, pp. 9-10.</w:t>
      </w:r>
    </w:p>
    <w:p w14:paraId="296896FF" w14:textId="77777777" w:rsidR="006D5BCA" w:rsidRDefault="00180E0F">
      <w:pPr>
        <w:pStyle w:val="ListNumber"/>
        <w:ind w:left="540" w:hanging="279"/>
      </w:pPr>
      <w:r>
        <w:t>Arnold Bittlinger, The Church Is Charismatic, p. 117.</w:t>
      </w:r>
    </w:p>
    <w:p w14:paraId="2C757D9E" w14:textId="77777777" w:rsidR="006D5BCA" w:rsidRDefault="00180E0F">
      <w:pPr>
        <w:pStyle w:val="ListNumber"/>
        <w:ind w:left="540" w:hanging="279"/>
      </w:pPr>
      <w:r>
        <w:t>The supplied manuscript refers to the Duquesne experience, David Wilkerson's The Cross and the Switchblade, and John Sherrill's They Speak with Other Tongues as important influences on Catholic charismatic renewal.</w:t>
      </w:r>
    </w:p>
    <w:p w14:paraId="3260ED17" w14:textId="77777777" w:rsidR="006D5BCA" w:rsidRDefault="00180E0F">
      <w:pPr>
        <w:pStyle w:val="ListNumber"/>
        <w:ind w:left="540" w:hanging="279"/>
      </w:pPr>
      <w:r>
        <w:t>Father Theophilus Muryoneza, cited in the supplied manuscript, p. 32.</w:t>
      </w:r>
    </w:p>
    <w:p w14:paraId="4B746B43" w14:textId="77777777" w:rsidR="006D5BCA" w:rsidRDefault="00180E0F">
      <w:pPr>
        <w:pStyle w:val="ListNumber"/>
        <w:ind w:left="540" w:hanging="279"/>
      </w:pPr>
      <w:r>
        <w:t xml:space="preserve">David B. Barrett, World Christian Encyclopedia, Oxford University Press, 1982, pp. 589-590. The supplied manuscript gives the name </w:t>
      </w:r>
      <w:proofErr w:type="gramStart"/>
      <w:r>
        <w:t>as</w:t>
      </w:r>
      <w:proofErr w:type="gramEnd"/>
      <w:r>
        <w:t xml:space="preserve"> "David B. Barrel."</w:t>
      </w:r>
    </w:p>
    <w:p w14:paraId="4C43D65C" w14:textId="77777777" w:rsidR="006D5BCA" w:rsidRDefault="00180E0F">
      <w:pPr>
        <w:pStyle w:val="ListNumber"/>
        <w:ind w:left="540" w:hanging="279"/>
      </w:pPr>
      <w:r>
        <w:t>Patricia St. John, Breath of Life, Group Edition, Missionary Valley, Switzerland, 1973, p. 13.</w:t>
      </w:r>
    </w:p>
    <w:p w14:paraId="61836C46" w14:textId="77777777" w:rsidR="006D5BCA" w:rsidRDefault="00180E0F">
      <w:pPr>
        <w:pStyle w:val="ListNumber"/>
        <w:ind w:left="540" w:hanging="279"/>
      </w:pPr>
      <w:r>
        <w:t>See Patricia St. John, Breath of Life, pp. 157-174.</w:t>
      </w:r>
    </w:p>
    <w:p w14:paraId="09DDA601" w14:textId="77777777" w:rsidR="006D5BCA" w:rsidRDefault="00180E0F">
      <w:pPr>
        <w:pStyle w:val="ListNumber"/>
        <w:ind w:left="540" w:hanging="279"/>
      </w:pPr>
      <w:r>
        <w:t>Evaluation of the national session of the Charismatic Renewal in Rwanda, held in Kigali from December 28-31, 1982.</w:t>
      </w:r>
    </w:p>
    <w:p w14:paraId="17362F69" w14:textId="77777777" w:rsidR="006D5BCA" w:rsidRDefault="00180E0F">
      <w:pPr>
        <w:pStyle w:val="ListNumber"/>
        <w:ind w:left="540" w:hanging="279"/>
      </w:pPr>
      <w:r>
        <w:t>Dagen, April 30, 1983.</w:t>
      </w:r>
    </w:p>
    <w:p w14:paraId="14C587B8" w14:textId="77777777" w:rsidR="006D5BCA" w:rsidRDefault="00180E0F">
      <w:pPr>
        <w:pStyle w:val="ListNumber"/>
        <w:ind w:left="540" w:hanging="279"/>
      </w:pPr>
      <w:r>
        <w:t xml:space="preserve">Rev. </w:t>
      </w:r>
      <w:proofErr w:type="spellStart"/>
      <w:r>
        <w:t>Nigeni</w:t>
      </w:r>
      <w:proofErr w:type="spellEnd"/>
      <w:r>
        <w:t xml:space="preserve"> Simon, one of the oldest pastors of the Free Methodist Church in Rwanda, interview, May 11, 1997.</w:t>
      </w:r>
    </w:p>
    <w:p w14:paraId="78F456A3" w14:textId="77777777" w:rsidR="006D5BCA" w:rsidRDefault="00180E0F">
      <w:pPr>
        <w:pStyle w:val="ListNumber"/>
        <w:ind w:left="540" w:hanging="279"/>
      </w:pPr>
      <w:r>
        <w:t>For a concise institutional summary of Pentecostal historical roots, including Holiness background, Topeka, Azusa Street, William J. Seymour, Charles Parham, and the later organization of the Assemblies of God, see General Council of the Assemblies of God (USA), "History," accessed July 5, 2026.</w:t>
      </w:r>
    </w:p>
    <w:p w14:paraId="50AC9F47" w14:textId="77777777" w:rsidR="006D5BCA" w:rsidRDefault="00180E0F">
      <w:pPr>
        <w:pStyle w:val="ListNumber"/>
        <w:ind w:left="540" w:hanging="279"/>
      </w:pPr>
      <w:r>
        <w:t>On Catholic charismatic renewal and CHARIS, see Pope Francis, Address to Participants in the International Conference of Leaders of the Catholic Charismatic Renewal International Service - CHARIS, Vatican, June 8, 2019. The address emphasizes baptism in the Holy Spirit, unity in the body of Christ, and service to the poor.</w:t>
      </w:r>
    </w:p>
    <w:p w14:paraId="09674E93" w14:textId="77777777" w:rsidR="006D5BCA" w:rsidRDefault="00180E0F">
      <w:pPr>
        <w:pStyle w:val="ListNumber"/>
        <w:ind w:left="540" w:hanging="279"/>
      </w:pPr>
      <w:r>
        <w:t xml:space="preserve">On </w:t>
      </w:r>
      <w:proofErr w:type="spellStart"/>
      <w:r>
        <w:t>Gahini</w:t>
      </w:r>
      <w:proofErr w:type="spellEnd"/>
      <w:r>
        <w:t xml:space="preserve"> as a cradle of the East African Revival, the mission station's early history, </w:t>
      </w:r>
      <w:proofErr w:type="spellStart"/>
      <w:r>
        <w:t>Gahini</w:t>
      </w:r>
      <w:proofErr w:type="spellEnd"/>
      <w:r>
        <w:t xml:space="preserve"> Hospital, and the East African Revival Heritage Center, see </w:t>
      </w:r>
      <w:proofErr w:type="spellStart"/>
      <w:r>
        <w:t>Gahini</w:t>
      </w:r>
      <w:proofErr w:type="spellEnd"/>
      <w:r>
        <w:t xml:space="preserve"> Diocese, "The Cradle of East African Revival movement," accessed July 5, 2026.</w:t>
      </w:r>
    </w:p>
    <w:p w14:paraId="5B3E0078" w14:textId="77777777" w:rsidR="006D5BCA" w:rsidRDefault="00180E0F">
      <w:pPr>
        <w:pStyle w:val="ListNumber"/>
        <w:ind w:left="540" w:hanging="279"/>
      </w:pPr>
      <w:r>
        <w:t>On the East African Revival as an African evangelical renewal movement, see Kevin Ward, The East African Revival: History and Legacies; Derek R. Peterson, Ethnic Patriotism and the East African Revival: A History of Dissent, c. 1935-1972; and Phillip A. Cantrell, "'We Were a Chosen People': The East African Revival and Its Return to Post-Genocide Rwanda."</w:t>
      </w:r>
    </w:p>
    <w:p w14:paraId="74A4D5BB" w14:textId="77777777" w:rsidR="006D5BCA" w:rsidRDefault="00180E0F">
      <w:pPr>
        <w:pStyle w:val="ListNumber"/>
        <w:ind w:left="540" w:hanging="279"/>
      </w:pPr>
      <w:r>
        <w:t>On Rwandan culture, traditional religion, and the religious imagination surrounding Imana and related concepts, see Julius Adekunle, Culture and Customs of Rwanda.</w:t>
      </w:r>
    </w:p>
    <w:p w14:paraId="72A8547A" w14:textId="77777777" w:rsidR="006D5BCA" w:rsidRDefault="00180E0F">
      <w:pPr>
        <w:pStyle w:val="ListNumber"/>
        <w:ind w:left="540" w:hanging="279"/>
      </w:pPr>
      <w:r>
        <w:t>On Catholic teaching concerning charisms as graces of the Holy Spirit for the building up of the church and the good of humanity, see Catechism of the Catholic Church, paragraphs 799-801.</w:t>
      </w:r>
    </w:p>
    <w:p w14:paraId="3EBDBBBD" w14:textId="77777777" w:rsidR="006D5BCA" w:rsidRDefault="00180E0F">
      <w:pPr>
        <w:pStyle w:val="ListNumber"/>
        <w:ind w:left="540" w:hanging="279"/>
      </w:pPr>
      <w:r>
        <w:lastRenderedPageBreak/>
        <w:t>On the Wesleyan and holiness background of Free Methodism, see the Free Methodist Church's historical materials and Book of Discipline, especially the emphasis on holiness, freedom of worship in the Holy Spirit, lay participation, and freedom from sin's power.</w:t>
      </w:r>
    </w:p>
    <w:p w14:paraId="0FD81F66" w14:textId="77777777" w:rsidR="006D5BCA" w:rsidRDefault="00180E0F">
      <w:pPr>
        <w:pStyle w:val="ListNumber"/>
        <w:ind w:left="540" w:hanging="279"/>
      </w:pPr>
      <w:r>
        <w:t xml:space="preserve">On Rwandan religious demographics, see National Institute of Statistics of Rwanda, Fourth Population and Housing Census, Rwanda, 2012, </w:t>
      </w:r>
      <w:proofErr w:type="gramStart"/>
      <w:r>
        <w:t>Final Results</w:t>
      </w:r>
      <w:proofErr w:type="gramEnd"/>
      <w:r>
        <w:t>: Main Indicators Report, and the Fifth Population and Housing Census thematic reporting on social-cultural characteristics.</w:t>
      </w:r>
    </w:p>
    <w:p w14:paraId="71394872" w14:textId="77777777" w:rsidR="006D5BCA" w:rsidRDefault="00180E0F">
      <w:pPr>
        <w:pStyle w:val="ListNumber"/>
        <w:ind w:left="540" w:hanging="279"/>
      </w:pPr>
      <w:r>
        <w:t>The biblical framework used throughout the study draws especially on Acts 1-2; Acts 8; Acts 10; Acts 19; Romans 12; 1 Corinthians 12-14; Ephesians 4; Galatians 5; 1 Thessalonians 5:19-22; and 1 John 4:1.</w:t>
      </w:r>
    </w:p>
    <w:p w14:paraId="3D9D26B0" w14:textId="77777777" w:rsidR="006D5BCA" w:rsidRDefault="00180E0F">
      <w:r>
        <w:br w:type="page"/>
      </w:r>
    </w:p>
    <w:p w14:paraId="50E20FB8" w14:textId="77777777" w:rsidR="006D5BCA" w:rsidRDefault="00180E0F">
      <w:pPr>
        <w:pStyle w:val="Heading1"/>
        <w:pageBreakBefore/>
      </w:pPr>
      <w:r>
        <w:lastRenderedPageBreak/>
        <w:t>Bibliography and Sources Mentioned</w:t>
      </w:r>
      <w:r>
        <w:fldChar w:fldCharType="begin"/>
      </w:r>
      <w:r>
        <w:instrText>TC "</w:instrText>
      </w:r>
      <w:bookmarkStart w:id="20" w:name="_Toc234118514"/>
      <w:r>
        <w:instrText>Bibliography and Sources Mentioned</w:instrText>
      </w:r>
      <w:bookmarkEnd w:id="20"/>
      <w:r>
        <w:instrText>" \l 1</w:instrText>
      </w:r>
      <w:r>
        <w:fldChar w:fldCharType="end"/>
      </w:r>
    </w:p>
    <w:p w14:paraId="0B81E143" w14:textId="77777777" w:rsidR="006D5BCA" w:rsidRDefault="00180E0F">
      <w:pPr>
        <w:ind w:left="360" w:hanging="360"/>
        <w:jc w:val="left"/>
      </w:pPr>
      <w:r>
        <w:t>Adekunle, Julius. Culture and Customs of Rwanda. Westport, CT: Greenwood Press, 2007.</w:t>
      </w:r>
    </w:p>
    <w:p w14:paraId="10AB6B89" w14:textId="77777777" w:rsidR="006D5BCA" w:rsidRDefault="00180E0F">
      <w:pPr>
        <w:ind w:left="360" w:hanging="360"/>
        <w:jc w:val="left"/>
      </w:pPr>
      <w:r>
        <w:t>Assemblies of God (USA). "History." https://ag.org/About/About-the-AG/History. Accessed July 5, 2026.</w:t>
      </w:r>
    </w:p>
    <w:p w14:paraId="1B490FFC" w14:textId="77777777" w:rsidR="006D5BCA" w:rsidRDefault="00180E0F">
      <w:pPr>
        <w:ind w:left="360" w:hanging="360"/>
        <w:jc w:val="left"/>
      </w:pPr>
      <w:r>
        <w:t>Barrett, David B. World Christian Encyclopedia. Oxford University Press, 1982.</w:t>
      </w:r>
    </w:p>
    <w:p w14:paraId="5CF6E646" w14:textId="77777777" w:rsidR="006D5BCA" w:rsidRDefault="00180E0F">
      <w:pPr>
        <w:ind w:left="360" w:hanging="360"/>
        <w:jc w:val="left"/>
      </w:pPr>
      <w:proofErr w:type="spellStart"/>
      <w:r>
        <w:t>Bittlinger</w:t>
      </w:r>
      <w:proofErr w:type="spellEnd"/>
      <w:r>
        <w:t>, Arnold. The Church Is Charismatic. SE Geneva, 1982.</w:t>
      </w:r>
    </w:p>
    <w:p w14:paraId="06ED0052" w14:textId="77777777" w:rsidR="006D5BCA" w:rsidRDefault="00180E0F">
      <w:pPr>
        <w:ind w:left="360" w:hanging="360"/>
        <w:jc w:val="left"/>
      </w:pPr>
      <w:r>
        <w:t>Caffarel, Henri. Should We Speak of a Catholic Pentecostalism? New Fire Editions, Paris, 1973.</w:t>
      </w:r>
    </w:p>
    <w:p w14:paraId="4D320B0D" w14:textId="77777777" w:rsidR="006D5BCA" w:rsidRDefault="00180E0F">
      <w:pPr>
        <w:ind w:left="360" w:hanging="360"/>
        <w:jc w:val="left"/>
      </w:pPr>
      <w:r>
        <w:t>Cantrell, Phillip A. "'We Were a Chosen People': The East African Revival and Its Return to Post-Genocide Rwanda." Church History 83, no. 2 (2014): 422-445.</w:t>
      </w:r>
    </w:p>
    <w:p w14:paraId="13DED395" w14:textId="77777777" w:rsidR="006D5BCA" w:rsidRDefault="00180E0F">
      <w:pPr>
        <w:ind w:left="360" w:hanging="360"/>
        <w:jc w:val="left"/>
      </w:pPr>
      <w:r>
        <w:t xml:space="preserve">Catechism of the Catholic Church. Vatican City: Libreria </w:t>
      </w:r>
      <w:proofErr w:type="spellStart"/>
      <w:r>
        <w:t>Editrice</w:t>
      </w:r>
      <w:proofErr w:type="spellEnd"/>
      <w:r>
        <w:t xml:space="preserve"> Vaticana, 1992. See especially paragraphs 799-801 on charisms.</w:t>
      </w:r>
    </w:p>
    <w:p w14:paraId="6667B725" w14:textId="77777777" w:rsidR="006D5BCA" w:rsidRDefault="00180E0F">
      <w:pPr>
        <w:ind w:left="360" w:hanging="360"/>
        <w:jc w:val="left"/>
      </w:pPr>
      <w:r>
        <w:t>Dagen. Missionary report of Peterson, April 30, 1983.</w:t>
      </w:r>
    </w:p>
    <w:p w14:paraId="33E9F33D" w14:textId="77777777" w:rsidR="006D5BCA" w:rsidRDefault="00180E0F">
      <w:pPr>
        <w:ind w:left="360" w:hanging="360"/>
        <w:jc w:val="left"/>
      </w:pPr>
      <w:r>
        <w:t>Evaluation of the National Session of the Charismatic Renewal in Rwanda. Kigali, December 28-31, 1982.</w:t>
      </w:r>
    </w:p>
    <w:p w14:paraId="31253B1C" w14:textId="77777777" w:rsidR="006D5BCA" w:rsidRDefault="00180E0F">
      <w:pPr>
        <w:ind w:left="360" w:hanging="360"/>
        <w:jc w:val="left"/>
      </w:pPr>
      <w:r>
        <w:t>Free Methodist Church. Book of Discipline and historical materials on Free Methodist origins, holiness, freedom, and worship in the Holy Spirit.</w:t>
      </w:r>
    </w:p>
    <w:p w14:paraId="7C5973BD" w14:textId="77777777" w:rsidR="006D5BCA" w:rsidRDefault="00180E0F">
      <w:pPr>
        <w:ind w:left="360" w:hanging="360"/>
        <w:jc w:val="left"/>
      </w:pPr>
      <w:proofErr w:type="spellStart"/>
      <w:r>
        <w:t>Gahini</w:t>
      </w:r>
      <w:proofErr w:type="spellEnd"/>
      <w:r>
        <w:t xml:space="preserve"> Diocese. "</w:t>
      </w:r>
      <w:proofErr w:type="spellStart"/>
      <w:r>
        <w:t>Gahini</w:t>
      </w:r>
      <w:proofErr w:type="spellEnd"/>
      <w:r>
        <w:t xml:space="preserve"> Diocese - The Cradle of East African Revival movement." https://gahinidiocese1936.org/. Accessed July 5, 2026.</w:t>
      </w:r>
    </w:p>
    <w:p w14:paraId="0EBA204F" w14:textId="77777777" w:rsidR="006D5BCA" w:rsidRDefault="00180E0F">
      <w:pPr>
        <w:ind w:left="360" w:hanging="360"/>
        <w:jc w:val="left"/>
      </w:pPr>
      <w:proofErr w:type="spellStart"/>
      <w:r>
        <w:t>Muryomeza</w:t>
      </w:r>
      <w:proofErr w:type="spellEnd"/>
      <w:r>
        <w:t>, Father Theophilus. Interview, April 16, 1983.</w:t>
      </w:r>
    </w:p>
    <w:p w14:paraId="157639EA" w14:textId="77777777" w:rsidR="006D5BCA" w:rsidRDefault="00180E0F">
      <w:pPr>
        <w:ind w:left="360" w:hanging="360"/>
        <w:jc w:val="left"/>
      </w:pPr>
      <w:proofErr w:type="spellStart"/>
      <w:r>
        <w:t>Muryoneza</w:t>
      </w:r>
      <w:proofErr w:type="spellEnd"/>
      <w:r>
        <w:t>, Father Theophilus. Cited in the supplied manuscript.</w:t>
      </w:r>
    </w:p>
    <w:p w14:paraId="739876DC" w14:textId="77777777" w:rsidR="006D5BCA" w:rsidRDefault="00180E0F">
      <w:pPr>
        <w:ind w:left="360" w:hanging="360"/>
        <w:jc w:val="left"/>
      </w:pPr>
      <w:r>
        <w:t xml:space="preserve">National Institute of Statistics of Rwanda. Fourth Population and Housing Census, Rwanda, 2012, </w:t>
      </w:r>
      <w:proofErr w:type="gramStart"/>
      <w:r>
        <w:t>Final Results</w:t>
      </w:r>
      <w:proofErr w:type="gramEnd"/>
      <w:r>
        <w:t>: Main Indicators Report. Kigali, 2014.</w:t>
      </w:r>
    </w:p>
    <w:p w14:paraId="3B14C03F" w14:textId="77777777" w:rsidR="006D5BCA" w:rsidRDefault="00180E0F">
      <w:pPr>
        <w:ind w:left="360" w:hanging="360"/>
        <w:jc w:val="left"/>
      </w:pPr>
      <w:r>
        <w:t>National Institute of Statistics of Rwanda. Fifth Population and Housing Census, thematic reporting on social-cultural characteristics. Kigali, 2022.</w:t>
      </w:r>
    </w:p>
    <w:p w14:paraId="26200123" w14:textId="77777777" w:rsidR="006D5BCA" w:rsidRDefault="00180E0F">
      <w:pPr>
        <w:ind w:left="360" w:hanging="360"/>
        <w:jc w:val="left"/>
      </w:pPr>
      <w:proofErr w:type="spellStart"/>
      <w:r>
        <w:t>Nigeni</w:t>
      </w:r>
      <w:proofErr w:type="spellEnd"/>
      <w:r>
        <w:t>, Rev. Simon. Interview, May 11, 1997.</w:t>
      </w:r>
    </w:p>
    <w:p w14:paraId="34D863CC" w14:textId="77777777" w:rsidR="006D5BCA" w:rsidRDefault="00180E0F">
      <w:pPr>
        <w:ind w:left="360" w:hanging="360"/>
        <w:jc w:val="left"/>
      </w:pPr>
      <w:r>
        <w:t>Peterson, Derek R. Ethnic Patriotism and the East African Revival: A History of Dissent, c. 1935-1972. Cambridge: Cambridge University Press, 2012.</w:t>
      </w:r>
    </w:p>
    <w:p w14:paraId="6C7958E8" w14:textId="77777777" w:rsidR="006D5BCA" w:rsidRDefault="00180E0F">
      <w:pPr>
        <w:ind w:left="360" w:hanging="360"/>
        <w:jc w:val="left"/>
      </w:pPr>
      <w:r>
        <w:t xml:space="preserve">Pope Francis. Address to Participants in the International Conference of Leaders of the Catholic Charismatic Renewal International Service - CHARIS. Vatican, June 8, 2019. </w:t>
      </w:r>
      <w:r>
        <w:lastRenderedPageBreak/>
        <w:t>https://www.vatican.va/content/francesco/en/speeches/2019/june/documents/papa-francesco_20190608_charis.html.</w:t>
      </w:r>
    </w:p>
    <w:p w14:paraId="0654A748" w14:textId="77777777" w:rsidR="006D5BCA" w:rsidRDefault="00180E0F">
      <w:pPr>
        <w:ind w:left="360" w:hanging="360"/>
        <w:jc w:val="left"/>
      </w:pPr>
      <w:r>
        <w:t>Silvin, P., and others. Geography of Rwanda. Ed. A. de Boeck, Brussels, SD, Ed. Kigali-Rwanda.</w:t>
      </w:r>
    </w:p>
    <w:p w14:paraId="78A23751" w14:textId="77777777" w:rsidR="006D5BCA" w:rsidRDefault="00180E0F">
      <w:pPr>
        <w:ind w:left="360" w:hanging="360"/>
        <w:jc w:val="left"/>
      </w:pPr>
      <w:r>
        <w:t>St. John, Patricia. Breath of Life. Group Edition, Missionary Valley, Switzerland, 1973.</w:t>
      </w:r>
    </w:p>
    <w:p w14:paraId="0231072E" w14:textId="77777777" w:rsidR="006D5BCA" w:rsidRDefault="00180E0F">
      <w:pPr>
        <w:ind w:left="360" w:hanging="360"/>
        <w:jc w:val="left"/>
      </w:pPr>
      <w:r>
        <w:t>Ward, Kevin. The East African Revival: History and Legacies. Farnham: Ashgate, 2012.</w:t>
      </w:r>
    </w:p>
    <w:p w14:paraId="2DED20CA" w14:textId="77777777" w:rsidR="006D5BCA" w:rsidRDefault="00180E0F">
      <w:pPr>
        <w:ind w:left="360" w:hanging="360"/>
        <w:jc w:val="left"/>
      </w:pPr>
      <w:r>
        <w:t>Ward, Kevin. "The East African Revival of the Twentieth Century: The Search for an Evangelical African Christianity." Studies in Church History 44 (2008): 276-287.</w:t>
      </w:r>
    </w:p>
    <w:p w14:paraId="7D0FBE3F" w14:textId="77777777" w:rsidR="006D5BCA" w:rsidRDefault="00180E0F">
      <w:pPr>
        <w:ind w:left="360" w:hanging="360"/>
        <w:jc w:val="left"/>
      </w:pPr>
      <w:r>
        <w:t>Wilkerson, David. The Cross and the Switchblade.</w:t>
      </w:r>
    </w:p>
    <w:p w14:paraId="60027810" w14:textId="77777777" w:rsidR="006D5BCA" w:rsidRDefault="00180E0F">
      <w:pPr>
        <w:ind w:left="360" w:hanging="360"/>
        <w:jc w:val="left"/>
      </w:pPr>
      <w:r>
        <w:t>Sherrill, John. They Speak with Other Tongues.</w:t>
      </w:r>
    </w:p>
    <w:p w14:paraId="59C4DD58" w14:textId="77777777" w:rsidR="006D5BCA" w:rsidRDefault="00180E0F">
      <w:r>
        <w:br w:type="page"/>
      </w:r>
    </w:p>
    <w:p w14:paraId="706C6982" w14:textId="77777777" w:rsidR="006D5BCA" w:rsidRDefault="00180E0F">
      <w:pPr>
        <w:pStyle w:val="Heading1"/>
        <w:pageBreakBefore/>
      </w:pPr>
      <w:r>
        <w:lastRenderedPageBreak/>
        <w:t>Appendix A. Key Names and Places</w:t>
      </w:r>
      <w:r>
        <w:fldChar w:fldCharType="begin"/>
      </w:r>
      <w:r>
        <w:instrText>TC "</w:instrText>
      </w:r>
      <w:bookmarkStart w:id="21" w:name="_Toc234118515"/>
      <w:r>
        <w:instrText>Appendix A. Key Names and Places</w:instrText>
      </w:r>
      <w:bookmarkEnd w:id="21"/>
      <w:r>
        <w:instrText>" \l 1</w:instrText>
      </w:r>
      <w:r>
        <w:fldChar w:fldCharType="end"/>
      </w:r>
    </w:p>
    <w:p w14:paraId="0A1899B0" w14:textId="77777777" w:rsidR="006D5BCA" w:rsidRDefault="00180E0F">
      <w:pPr>
        <w:jc w:val="left"/>
      </w:pPr>
      <w:r>
        <w:rPr>
          <w:b/>
          <w:color w:val="0B2545"/>
        </w:rPr>
        <w:t>ADEPR:</w:t>
      </w:r>
      <w:r>
        <w:t xml:space="preserve"> The Pentecostal Church in Rwanda, frequently mentioned in connection with baptism by immersion and Pentecostal expansion.</w:t>
      </w:r>
    </w:p>
    <w:p w14:paraId="6CCCB958" w14:textId="77777777" w:rsidR="006D5BCA" w:rsidRDefault="00180E0F">
      <w:pPr>
        <w:jc w:val="left"/>
      </w:pPr>
      <w:r>
        <w:rPr>
          <w:b/>
          <w:color w:val="0B2545"/>
        </w:rPr>
        <w:t>Azusa Street:</w:t>
      </w:r>
      <w:r>
        <w:t xml:space="preserve"> The Los Angeles revival associated with the rapid spread of Pentecostalism.</w:t>
      </w:r>
    </w:p>
    <w:p w14:paraId="04EF5EF5" w14:textId="77777777" w:rsidR="006D5BCA" w:rsidRDefault="00180E0F">
      <w:pPr>
        <w:jc w:val="left"/>
      </w:pPr>
      <w:proofErr w:type="spellStart"/>
      <w:r>
        <w:rPr>
          <w:b/>
          <w:color w:val="0B2545"/>
        </w:rPr>
        <w:t>Bakundukize</w:t>
      </w:r>
      <w:proofErr w:type="spellEnd"/>
      <w:r>
        <w:rPr>
          <w:b/>
          <w:color w:val="0B2545"/>
        </w:rPr>
        <w:t>, Jacques:</w:t>
      </w:r>
      <w:r>
        <w:t xml:space="preserve"> Pastor and Secretary General of the Free Methodist Church in Rwanda who became central in the baptism by immersion controversy.</w:t>
      </w:r>
    </w:p>
    <w:p w14:paraId="6E1A8563" w14:textId="77777777" w:rsidR="006D5BCA" w:rsidRDefault="00180E0F">
      <w:pPr>
        <w:jc w:val="left"/>
      </w:pPr>
      <w:proofErr w:type="spellStart"/>
      <w:r>
        <w:rPr>
          <w:b/>
          <w:color w:val="0B2545"/>
        </w:rPr>
        <w:t>Blasion</w:t>
      </w:r>
      <w:proofErr w:type="spellEnd"/>
      <w:r>
        <w:rPr>
          <w:b/>
          <w:color w:val="0B2545"/>
        </w:rPr>
        <w:t>:</w:t>
      </w:r>
      <w:r>
        <w:t xml:space="preserve"> A figure associated with the beginning of the movement of the Spirit at </w:t>
      </w:r>
      <w:proofErr w:type="spellStart"/>
      <w:r>
        <w:t>Gahini</w:t>
      </w:r>
      <w:proofErr w:type="spellEnd"/>
      <w:r>
        <w:t xml:space="preserve"> in the Anglican context.</w:t>
      </w:r>
    </w:p>
    <w:p w14:paraId="0A7C2380" w14:textId="77777777" w:rsidR="006D5BCA" w:rsidRDefault="00180E0F">
      <w:pPr>
        <w:jc w:val="left"/>
      </w:pPr>
      <w:r>
        <w:rPr>
          <w:b/>
          <w:color w:val="0B2545"/>
        </w:rPr>
        <w:t>Butare:</w:t>
      </w:r>
      <w:r>
        <w:t xml:space="preserve"> A place where Catholic charismatic manifestations included discernment and teaching.</w:t>
      </w:r>
    </w:p>
    <w:p w14:paraId="576A94C7" w14:textId="77777777" w:rsidR="006D5BCA" w:rsidRDefault="00180E0F">
      <w:pPr>
        <w:jc w:val="left"/>
      </w:pPr>
      <w:proofErr w:type="spellStart"/>
      <w:r>
        <w:rPr>
          <w:b/>
          <w:color w:val="0B2545"/>
        </w:rPr>
        <w:t>Cyangugu</w:t>
      </w:r>
      <w:proofErr w:type="spellEnd"/>
      <w:r>
        <w:rPr>
          <w:b/>
          <w:color w:val="0B2545"/>
        </w:rPr>
        <w:t>:</w:t>
      </w:r>
      <w:r>
        <w:t xml:space="preserve"> A place associated with Catholic charismatic gifts such as discernment and teaching, </w:t>
      </w:r>
      <w:proofErr w:type="gramStart"/>
      <w:r>
        <w:t>and also</w:t>
      </w:r>
      <w:proofErr w:type="gramEnd"/>
      <w:r>
        <w:t xml:space="preserve"> with Protestant and Pentecostal history.</w:t>
      </w:r>
    </w:p>
    <w:p w14:paraId="2EDA87BC" w14:textId="77777777" w:rsidR="006D5BCA" w:rsidRDefault="00180E0F">
      <w:pPr>
        <w:jc w:val="left"/>
      </w:pPr>
      <w:r>
        <w:rPr>
          <w:b/>
          <w:color w:val="0B2545"/>
        </w:rPr>
        <w:t>Dennis Bennett:</w:t>
      </w:r>
      <w:r>
        <w:t xml:space="preserve"> Episcopalian rector associated with charismatic renewal in Van Nuys, California.</w:t>
      </w:r>
    </w:p>
    <w:p w14:paraId="1096114A" w14:textId="77777777" w:rsidR="006D5BCA" w:rsidRDefault="00180E0F">
      <w:pPr>
        <w:jc w:val="left"/>
      </w:pPr>
      <w:r>
        <w:rPr>
          <w:b/>
          <w:color w:val="0B2545"/>
        </w:rPr>
        <w:t>Duquesne University:</w:t>
      </w:r>
      <w:r>
        <w:t xml:space="preserve"> The place connected with the early Catholic charismatic renewal experience in 1967.</w:t>
      </w:r>
    </w:p>
    <w:p w14:paraId="6821FD20" w14:textId="77777777" w:rsidR="006D5BCA" w:rsidRDefault="00180E0F">
      <w:pPr>
        <w:jc w:val="left"/>
      </w:pPr>
      <w:r>
        <w:rPr>
          <w:b/>
          <w:color w:val="0B2545"/>
        </w:rPr>
        <w:t>Gahini:</w:t>
      </w:r>
      <w:r>
        <w:t xml:space="preserve"> An Anglican mission context associated with revival.</w:t>
      </w:r>
    </w:p>
    <w:p w14:paraId="7AF8AC22" w14:textId="77777777" w:rsidR="006D5BCA" w:rsidRDefault="00180E0F">
      <w:pPr>
        <w:jc w:val="left"/>
      </w:pPr>
      <w:r>
        <w:rPr>
          <w:b/>
          <w:color w:val="0B2545"/>
        </w:rPr>
        <w:t>Gisenyi:</w:t>
      </w:r>
      <w:r>
        <w:t xml:space="preserve"> A major center of Pentecostal revival and expansion, especially after the founding of the Bible School in 1964 and revival in 1965.</w:t>
      </w:r>
    </w:p>
    <w:p w14:paraId="30F089B1" w14:textId="77777777" w:rsidR="006D5BCA" w:rsidRDefault="00180E0F">
      <w:pPr>
        <w:jc w:val="left"/>
      </w:pPr>
      <w:r>
        <w:rPr>
          <w:b/>
          <w:color w:val="0B2545"/>
        </w:rPr>
        <w:t>Imana:</w:t>
      </w:r>
      <w:r>
        <w:t xml:space="preserve"> The Rwandan name for God, understood traditionally as the supreme being.</w:t>
      </w:r>
    </w:p>
    <w:p w14:paraId="16DF102A" w14:textId="77777777" w:rsidR="006D5BCA" w:rsidRDefault="00180E0F">
      <w:pPr>
        <w:jc w:val="left"/>
      </w:pPr>
      <w:proofErr w:type="spellStart"/>
      <w:r>
        <w:rPr>
          <w:b/>
          <w:color w:val="0B2545"/>
        </w:rPr>
        <w:t>Imandwa</w:t>
      </w:r>
      <w:proofErr w:type="spellEnd"/>
      <w:r>
        <w:rPr>
          <w:b/>
          <w:color w:val="0B2545"/>
        </w:rPr>
        <w:t>:</w:t>
      </w:r>
      <w:r>
        <w:t xml:space="preserve"> Initiated followers connected with the traditional religious figure </w:t>
      </w:r>
      <w:proofErr w:type="spellStart"/>
      <w:r>
        <w:t>Ryangombe</w:t>
      </w:r>
      <w:proofErr w:type="spellEnd"/>
      <w:r>
        <w:t>.</w:t>
      </w:r>
    </w:p>
    <w:p w14:paraId="067BCBF7" w14:textId="77777777" w:rsidR="006D5BCA" w:rsidRDefault="00180E0F">
      <w:pPr>
        <w:jc w:val="left"/>
      </w:pPr>
      <w:proofErr w:type="spellStart"/>
      <w:r>
        <w:rPr>
          <w:b/>
          <w:color w:val="0B2545"/>
        </w:rPr>
        <w:t>Kabera</w:t>
      </w:r>
      <w:proofErr w:type="spellEnd"/>
      <w:r>
        <w:rPr>
          <w:b/>
          <w:color w:val="0B2545"/>
        </w:rPr>
        <w:t>:</w:t>
      </w:r>
      <w:r>
        <w:t xml:space="preserve"> A place in Southern Kivu associated with strong charismatic manifestations and the prophetess Mariam.</w:t>
      </w:r>
    </w:p>
    <w:p w14:paraId="564C78C1" w14:textId="77777777" w:rsidR="006D5BCA" w:rsidRDefault="00180E0F">
      <w:pPr>
        <w:jc w:val="left"/>
      </w:pPr>
      <w:proofErr w:type="spellStart"/>
      <w:r>
        <w:rPr>
          <w:b/>
          <w:color w:val="0B2545"/>
        </w:rPr>
        <w:t>Kabgayi</w:t>
      </w:r>
      <w:proofErr w:type="spellEnd"/>
      <w:r>
        <w:rPr>
          <w:b/>
          <w:color w:val="0B2545"/>
        </w:rPr>
        <w:t>:</w:t>
      </w:r>
      <w:r>
        <w:t xml:space="preserve"> A major Catholic center and archdiocese; </w:t>
      </w:r>
      <w:proofErr w:type="gramStart"/>
      <w:r>
        <w:t>also</w:t>
      </w:r>
      <w:proofErr w:type="gramEnd"/>
      <w:r>
        <w:t xml:space="preserve"> a place where charisms were discussed with caution.</w:t>
      </w:r>
    </w:p>
    <w:p w14:paraId="4EC15C87" w14:textId="77777777" w:rsidR="006D5BCA" w:rsidRDefault="00180E0F">
      <w:pPr>
        <w:jc w:val="left"/>
      </w:pPr>
      <w:proofErr w:type="spellStart"/>
      <w:r>
        <w:rPr>
          <w:b/>
          <w:color w:val="0B2545"/>
        </w:rPr>
        <w:t>Kalisimbi</w:t>
      </w:r>
      <w:proofErr w:type="spellEnd"/>
      <w:r>
        <w:rPr>
          <w:b/>
          <w:color w:val="0B2545"/>
        </w:rPr>
        <w:t>:</w:t>
      </w:r>
      <w:r>
        <w:t xml:space="preserve"> The paradise associated with </w:t>
      </w:r>
      <w:proofErr w:type="spellStart"/>
      <w:r>
        <w:t>Ryangombe</w:t>
      </w:r>
      <w:proofErr w:type="spellEnd"/>
      <w:r>
        <w:t xml:space="preserve"> in traditional belief.</w:t>
      </w:r>
    </w:p>
    <w:p w14:paraId="6B078DC4" w14:textId="77777777" w:rsidR="006D5BCA" w:rsidRDefault="00180E0F">
      <w:pPr>
        <w:jc w:val="left"/>
      </w:pPr>
      <w:r>
        <w:rPr>
          <w:b/>
          <w:color w:val="0B2545"/>
        </w:rPr>
        <w:t>Kigali:</w:t>
      </w:r>
      <w:r>
        <w:t xml:space="preserve"> Rwanda's capital and a place where charismatic understanding was described as vague in some Catholic groups.</w:t>
      </w:r>
    </w:p>
    <w:p w14:paraId="1BD69988" w14:textId="77777777" w:rsidR="006D5BCA" w:rsidRDefault="00180E0F">
      <w:pPr>
        <w:jc w:val="left"/>
      </w:pPr>
      <w:r>
        <w:rPr>
          <w:b/>
          <w:color w:val="0B2545"/>
        </w:rPr>
        <w:t>Mariam or Mariamu:</w:t>
      </w:r>
      <w:r>
        <w:t xml:space="preserve"> A Methodist prophetess of Rwandan origin associated with </w:t>
      </w:r>
      <w:proofErr w:type="spellStart"/>
      <w:r>
        <w:t>Kabera</w:t>
      </w:r>
      <w:proofErr w:type="spellEnd"/>
      <w:r>
        <w:t xml:space="preserve"> and with extraordinary charismatic testimony.</w:t>
      </w:r>
    </w:p>
    <w:p w14:paraId="12CCBDAB" w14:textId="77777777" w:rsidR="006D5BCA" w:rsidRDefault="00180E0F">
      <w:pPr>
        <w:jc w:val="left"/>
      </w:pPr>
      <w:proofErr w:type="spellStart"/>
      <w:r>
        <w:rPr>
          <w:b/>
          <w:color w:val="0B2545"/>
        </w:rPr>
        <w:lastRenderedPageBreak/>
        <w:t>Nyamuzinda</w:t>
      </w:r>
      <w:proofErr w:type="spellEnd"/>
      <w:r>
        <w:rPr>
          <w:b/>
          <w:color w:val="0B2545"/>
        </w:rPr>
        <w:t>:</w:t>
      </w:r>
      <w:r>
        <w:t xml:space="preserve"> The figure believed in traditional religion to govern the spirits of the dead.</w:t>
      </w:r>
    </w:p>
    <w:p w14:paraId="5394F2A1" w14:textId="77777777" w:rsidR="006D5BCA" w:rsidRDefault="00180E0F">
      <w:pPr>
        <w:jc w:val="left"/>
      </w:pPr>
      <w:proofErr w:type="spellStart"/>
      <w:r>
        <w:rPr>
          <w:b/>
          <w:color w:val="0B2545"/>
        </w:rPr>
        <w:t>NyoniYishyamba</w:t>
      </w:r>
      <w:proofErr w:type="spellEnd"/>
      <w:r>
        <w:rPr>
          <w:b/>
          <w:color w:val="0B2545"/>
        </w:rPr>
        <w:t>, John Baptist:</w:t>
      </w:r>
      <w:r>
        <w:t xml:space="preserve"> Free Methodist pastor known for charismatic gifts and </w:t>
      </w:r>
      <w:proofErr w:type="gramStart"/>
      <w:r>
        <w:t>healing, and</w:t>
      </w:r>
      <w:proofErr w:type="gramEnd"/>
      <w:r>
        <w:t xml:space="preserve"> associated with baptism by immersion.</w:t>
      </w:r>
    </w:p>
    <w:p w14:paraId="142CFC75" w14:textId="77777777" w:rsidR="006D5BCA" w:rsidRDefault="00180E0F">
      <w:pPr>
        <w:jc w:val="left"/>
      </w:pPr>
      <w:r>
        <w:rPr>
          <w:b/>
          <w:color w:val="0B2545"/>
        </w:rPr>
        <w:t>Parham, Charles:</w:t>
      </w:r>
      <w:r>
        <w:t xml:space="preserve"> Early Pentecostal figure connected with Topeka and the teaching on baptism in the Holy Spirit.</w:t>
      </w:r>
    </w:p>
    <w:p w14:paraId="1CDDD28C" w14:textId="77777777" w:rsidR="006D5BCA" w:rsidRDefault="00180E0F">
      <w:pPr>
        <w:jc w:val="left"/>
      </w:pPr>
      <w:proofErr w:type="spellStart"/>
      <w:r>
        <w:rPr>
          <w:b/>
          <w:color w:val="0B2545"/>
        </w:rPr>
        <w:t>Ryangombe</w:t>
      </w:r>
      <w:proofErr w:type="spellEnd"/>
      <w:r>
        <w:rPr>
          <w:b/>
          <w:color w:val="0B2545"/>
        </w:rPr>
        <w:t>:</w:t>
      </w:r>
      <w:r>
        <w:t xml:space="preserve"> A traditional religious hero and mediator figure associated with salvation and </w:t>
      </w:r>
      <w:proofErr w:type="spellStart"/>
      <w:r>
        <w:t>Kalisimbi</w:t>
      </w:r>
      <w:proofErr w:type="spellEnd"/>
      <w:r>
        <w:t>.</w:t>
      </w:r>
    </w:p>
    <w:p w14:paraId="04E307A0" w14:textId="77777777" w:rsidR="006D5BCA" w:rsidRDefault="00180E0F">
      <w:pPr>
        <w:jc w:val="left"/>
      </w:pPr>
      <w:r>
        <w:rPr>
          <w:b/>
          <w:color w:val="0B2545"/>
        </w:rPr>
        <w:t>Seymour, William J.:</w:t>
      </w:r>
      <w:r>
        <w:t xml:space="preserve"> Black pastor in Los Angeles associated with the spread of Pentecostalism through Azusa Street.</w:t>
      </w:r>
    </w:p>
    <w:p w14:paraId="14A83289" w14:textId="77777777" w:rsidR="006D5BCA" w:rsidRDefault="00180E0F">
      <w:pPr>
        <w:jc w:val="left"/>
      </w:pPr>
      <w:r>
        <w:rPr>
          <w:b/>
          <w:color w:val="0B2545"/>
        </w:rPr>
        <w:t>Topeka:</w:t>
      </w:r>
      <w:r>
        <w:t xml:space="preserve"> </w:t>
      </w:r>
      <w:proofErr w:type="gramStart"/>
      <w:r>
        <w:t>Kansas city</w:t>
      </w:r>
      <w:proofErr w:type="gramEnd"/>
      <w:r>
        <w:t xml:space="preserve"> associated with the early Pentecostal outpouring.</w:t>
      </w:r>
    </w:p>
    <w:p w14:paraId="13A76818" w14:textId="77777777" w:rsidR="006D5BCA" w:rsidRDefault="00180E0F">
      <w:pPr>
        <w:jc w:val="left"/>
      </w:pPr>
      <w:r>
        <w:rPr>
          <w:b/>
          <w:color w:val="0B2545"/>
        </w:rPr>
        <w:t>Van Nuys:</w:t>
      </w:r>
      <w:r>
        <w:t xml:space="preserve"> California location associated with Dennis Bennett and charismatic renewal in historic churches.</w:t>
      </w:r>
    </w:p>
    <w:p w14:paraId="18512EA6" w14:textId="77777777" w:rsidR="006D5BCA" w:rsidRDefault="00180E0F">
      <w:r>
        <w:br w:type="page"/>
      </w:r>
    </w:p>
    <w:p w14:paraId="7D77462E" w14:textId="77777777" w:rsidR="006D5BCA" w:rsidRDefault="00180E0F">
      <w:pPr>
        <w:pStyle w:val="Heading1"/>
        <w:pageBreakBefore/>
      </w:pPr>
      <w:r>
        <w:lastRenderedPageBreak/>
        <w:t>Appendix B. Brief Chronology</w:t>
      </w:r>
      <w:r>
        <w:fldChar w:fldCharType="begin"/>
      </w:r>
      <w:r>
        <w:instrText>TC "</w:instrText>
      </w:r>
      <w:bookmarkStart w:id="22" w:name="_Toc234118516"/>
      <w:r>
        <w:instrText>Appendix B. Brief Chronology</w:instrText>
      </w:r>
      <w:bookmarkEnd w:id="22"/>
      <w:r>
        <w:instrText>" \l 1</w:instrText>
      </w:r>
      <w:r>
        <w:fldChar w:fldCharType="end"/>
      </w:r>
    </w:p>
    <w:p w14:paraId="63CC5589" w14:textId="77777777" w:rsidR="006D5BCA" w:rsidRDefault="00180E0F">
      <w:pPr>
        <w:jc w:val="left"/>
      </w:pPr>
      <w:r>
        <w:rPr>
          <w:b/>
          <w:color w:val="0B2545"/>
        </w:rPr>
        <w:t>1889:</w:t>
      </w:r>
      <w:r>
        <w:t xml:space="preserve"> The White Fathers visited Rwanda for the first time.</w:t>
      </w:r>
    </w:p>
    <w:p w14:paraId="30FA484E" w14:textId="77777777" w:rsidR="006D5BCA" w:rsidRDefault="00180E0F">
      <w:pPr>
        <w:jc w:val="left"/>
      </w:pPr>
      <w:r>
        <w:rPr>
          <w:b/>
          <w:color w:val="0B2545"/>
        </w:rPr>
        <w:t>1900:</w:t>
      </w:r>
      <w:r>
        <w:t xml:space="preserve"> The first Catholic missions were established in Rwanda.</w:t>
      </w:r>
    </w:p>
    <w:p w14:paraId="0CB4A285" w14:textId="77777777" w:rsidR="006D5BCA" w:rsidRDefault="00180E0F">
      <w:pPr>
        <w:jc w:val="left"/>
      </w:pPr>
      <w:r>
        <w:rPr>
          <w:b/>
          <w:color w:val="0B2545"/>
        </w:rPr>
        <w:t>1901:</w:t>
      </w:r>
      <w:r>
        <w:t xml:space="preserve"> The Pentecostal movement is commonly associated with the Topeka beginning at the start of the twentieth century.</w:t>
      </w:r>
    </w:p>
    <w:p w14:paraId="08CB750D" w14:textId="77777777" w:rsidR="006D5BCA" w:rsidRDefault="00180E0F">
      <w:pPr>
        <w:jc w:val="left"/>
      </w:pPr>
      <w:r>
        <w:rPr>
          <w:b/>
          <w:color w:val="0B2545"/>
        </w:rPr>
        <w:t>1906:</w:t>
      </w:r>
      <w:r>
        <w:t xml:space="preserve"> The Azusa Street revival in Los Angeles became a major point of Pentecostal expansion.</w:t>
      </w:r>
    </w:p>
    <w:p w14:paraId="00563810" w14:textId="77777777" w:rsidR="006D5BCA" w:rsidRDefault="00180E0F">
      <w:pPr>
        <w:jc w:val="left"/>
      </w:pPr>
      <w:r>
        <w:rPr>
          <w:b/>
          <w:color w:val="0B2545"/>
        </w:rPr>
        <w:t>1907:</w:t>
      </w:r>
      <w:r>
        <w:t xml:space="preserve"> Lutheran missionaries from the Bethel Mission crossed into Rwanda from Tanzania.</w:t>
      </w:r>
    </w:p>
    <w:p w14:paraId="06B1641B" w14:textId="77777777" w:rsidR="006D5BCA" w:rsidRDefault="00180E0F">
      <w:pPr>
        <w:jc w:val="left"/>
      </w:pPr>
      <w:r>
        <w:rPr>
          <w:b/>
          <w:color w:val="0B2545"/>
        </w:rPr>
        <w:t>1912:</w:t>
      </w:r>
      <w:r>
        <w:t xml:space="preserve"> The Vicariate of Kivu was erected, including Rwanda and Burundi.</w:t>
      </w:r>
    </w:p>
    <w:p w14:paraId="5E5A0C51" w14:textId="77777777" w:rsidR="006D5BCA" w:rsidRDefault="00180E0F">
      <w:pPr>
        <w:jc w:val="left"/>
      </w:pPr>
      <w:r>
        <w:rPr>
          <w:b/>
          <w:color w:val="0B2545"/>
        </w:rPr>
        <w:t>1916:</w:t>
      </w:r>
      <w:r>
        <w:t xml:space="preserve"> German missionaries were expelled.</w:t>
      </w:r>
    </w:p>
    <w:p w14:paraId="3F976399" w14:textId="77777777" w:rsidR="006D5BCA" w:rsidRDefault="00180E0F">
      <w:pPr>
        <w:jc w:val="left"/>
      </w:pPr>
      <w:r>
        <w:rPr>
          <w:b/>
          <w:color w:val="0B2545"/>
        </w:rPr>
        <w:t>1917:</w:t>
      </w:r>
      <w:r>
        <w:t xml:space="preserve"> The first Rwandan priests were ordained.</w:t>
      </w:r>
    </w:p>
    <w:p w14:paraId="2DD4A984" w14:textId="77777777" w:rsidR="006D5BCA" w:rsidRDefault="00180E0F">
      <w:pPr>
        <w:jc w:val="left"/>
      </w:pPr>
      <w:r>
        <w:rPr>
          <w:b/>
          <w:color w:val="0B2545"/>
        </w:rPr>
        <w:t>1919:</w:t>
      </w:r>
      <w:r>
        <w:t xml:space="preserve"> American Adventists arrived.</w:t>
      </w:r>
    </w:p>
    <w:p w14:paraId="52780AFD" w14:textId="77777777" w:rsidR="006D5BCA" w:rsidRDefault="00180E0F">
      <w:pPr>
        <w:jc w:val="left"/>
      </w:pPr>
      <w:r>
        <w:rPr>
          <w:b/>
          <w:color w:val="0B2545"/>
        </w:rPr>
        <w:t>1921:</w:t>
      </w:r>
      <w:r>
        <w:t xml:space="preserve"> Adventists began to establish their work; the Belgian Protestant mission helped form what became the Presbyterian Church of Rwanda.</w:t>
      </w:r>
    </w:p>
    <w:p w14:paraId="624A642D" w14:textId="77777777" w:rsidR="006D5BCA" w:rsidRDefault="00180E0F">
      <w:pPr>
        <w:jc w:val="left"/>
      </w:pPr>
      <w:r>
        <w:rPr>
          <w:b/>
          <w:color w:val="0B2545"/>
        </w:rPr>
        <w:t>1922:</w:t>
      </w:r>
      <w:r>
        <w:t xml:space="preserve"> Rwanda became an independent vicariate.</w:t>
      </w:r>
    </w:p>
    <w:p w14:paraId="5AF1EB23" w14:textId="77777777" w:rsidR="006D5BCA" w:rsidRDefault="00180E0F">
      <w:pPr>
        <w:jc w:val="left"/>
      </w:pPr>
      <w:r>
        <w:rPr>
          <w:b/>
          <w:color w:val="0B2545"/>
        </w:rPr>
        <w:t>1924:</w:t>
      </w:r>
      <w:r>
        <w:t xml:space="preserve"> Dr. Sharp explored the region and found people ready to hear the Gospel.</w:t>
      </w:r>
    </w:p>
    <w:p w14:paraId="0DD680EC" w14:textId="77777777" w:rsidR="006D5BCA" w:rsidRDefault="00180E0F">
      <w:pPr>
        <w:jc w:val="left"/>
      </w:pPr>
      <w:r>
        <w:rPr>
          <w:b/>
          <w:color w:val="0B2545"/>
        </w:rPr>
        <w:t>1933:</w:t>
      </w:r>
      <w:r>
        <w:t xml:space="preserve"> Revival began in the Anglican mission in Rwanda.</w:t>
      </w:r>
    </w:p>
    <w:p w14:paraId="791CA417" w14:textId="77777777" w:rsidR="006D5BCA" w:rsidRDefault="00180E0F">
      <w:pPr>
        <w:jc w:val="left"/>
      </w:pPr>
      <w:r>
        <w:rPr>
          <w:b/>
          <w:color w:val="0B2545"/>
        </w:rPr>
        <w:t>1935:</w:t>
      </w:r>
      <w:r>
        <w:t xml:space="preserve"> The American Methodist Church arrived.</w:t>
      </w:r>
    </w:p>
    <w:p w14:paraId="5ACFF5B3" w14:textId="77777777" w:rsidR="006D5BCA" w:rsidRDefault="00180E0F">
      <w:pPr>
        <w:jc w:val="left"/>
      </w:pPr>
      <w:r>
        <w:rPr>
          <w:b/>
          <w:color w:val="0B2545"/>
        </w:rPr>
        <w:t>1938:</w:t>
      </w:r>
      <w:r>
        <w:t xml:space="preserve"> Danish Baptists arrived.</w:t>
      </w:r>
    </w:p>
    <w:p w14:paraId="7711AADE" w14:textId="77777777" w:rsidR="006D5BCA" w:rsidRDefault="00180E0F">
      <w:pPr>
        <w:jc w:val="left"/>
      </w:pPr>
      <w:r>
        <w:rPr>
          <w:b/>
          <w:color w:val="0B2545"/>
        </w:rPr>
        <w:t>1940:</w:t>
      </w:r>
      <w:r>
        <w:t xml:space="preserve"> Swedish Pentecostals arrived and the Gospel of Pentecost was openly proclaimed in Rwanda.</w:t>
      </w:r>
    </w:p>
    <w:p w14:paraId="7BD4F47D" w14:textId="77777777" w:rsidR="006D5BCA" w:rsidRDefault="00180E0F">
      <w:pPr>
        <w:jc w:val="left"/>
      </w:pPr>
      <w:r>
        <w:rPr>
          <w:b/>
          <w:color w:val="0B2545"/>
        </w:rPr>
        <w:t>1943:</w:t>
      </w:r>
      <w:r>
        <w:t xml:space="preserve"> The first Pentecostal Christian was baptized.</w:t>
      </w:r>
    </w:p>
    <w:p w14:paraId="33B46AB4" w14:textId="77777777" w:rsidR="006D5BCA" w:rsidRDefault="00180E0F">
      <w:pPr>
        <w:jc w:val="left"/>
      </w:pPr>
      <w:r>
        <w:rPr>
          <w:b/>
          <w:color w:val="0B2545"/>
        </w:rPr>
        <w:t>1952:</w:t>
      </w:r>
      <w:r>
        <w:t xml:space="preserve"> The first bishop was consecrated in the Catholic Church.</w:t>
      </w:r>
    </w:p>
    <w:p w14:paraId="2B6E48A5" w14:textId="77777777" w:rsidR="006D5BCA" w:rsidRDefault="00180E0F">
      <w:pPr>
        <w:jc w:val="left"/>
      </w:pPr>
      <w:r>
        <w:rPr>
          <w:b/>
          <w:color w:val="0B2545"/>
        </w:rPr>
        <w:t>1959:</w:t>
      </w:r>
      <w:r>
        <w:t xml:space="preserve"> The Archdiocese of </w:t>
      </w:r>
      <w:proofErr w:type="spellStart"/>
      <w:r>
        <w:t>Kabgayi</w:t>
      </w:r>
      <w:proofErr w:type="spellEnd"/>
      <w:r>
        <w:t xml:space="preserve"> was founded; the Presbyterian Church of Rwanda became independent.</w:t>
      </w:r>
    </w:p>
    <w:p w14:paraId="40E59FD5" w14:textId="77777777" w:rsidR="006D5BCA" w:rsidRDefault="00180E0F">
      <w:pPr>
        <w:jc w:val="left"/>
      </w:pPr>
      <w:r>
        <w:rPr>
          <w:b/>
          <w:color w:val="0B2545"/>
        </w:rPr>
        <w:t>1960s:</w:t>
      </w:r>
      <w:r>
        <w:t xml:space="preserve"> Charismatic renewal spread in historic churches, beginning especially in the United States.</w:t>
      </w:r>
    </w:p>
    <w:p w14:paraId="44318991" w14:textId="77777777" w:rsidR="006D5BCA" w:rsidRDefault="00180E0F">
      <w:pPr>
        <w:jc w:val="left"/>
      </w:pPr>
      <w:r>
        <w:rPr>
          <w:b/>
          <w:color w:val="0B2545"/>
        </w:rPr>
        <w:t>1962:</w:t>
      </w:r>
      <w:r>
        <w:t xml:space="preserve"> Charismatic renewal was recorded among Anglicans.</w:t>
      </w:r>
    </w:p>
    <w:p w14:paraId="3B775BB0" w14:textId="77777777" w:rsidR="006D5BCA" w:rsidRDefault="00180E0F">
      <w:pPr>
        <w:jc w:val="left"/>
      </w:pPr>
      <w:r>
        <w:rPr>
          <w:b/>
          <w:color w:val="0B2545"/>
        </w:rPr>
        <w:t>1963:</w:t>
      </w:r>
      <w:r>
        <w:t xml:space="preserve"> Charismatic renewal was recorded among Lutherans in West Germany.</w:t>
      </w:r>
    </w:p>
    <w:p w14:paraId="6D054ADF" w14:textId="77777777" w:rsidR="006D5BCA" w:rsidRDefault="00180E0F">
      <w:pPr>
        <w:jc w:val="left"/>
      </w:pPr>
      <w:r>
        <w:rPr>
          <w:b/>
          <w:color w:val="0B2545"/>
        </w:rPr>
        <w:lastRenderedPageBreak/>
        <w:t>1964:</w:t>
      </w:r>
      <w:r>
        <w:t xml:space="preserve"> The Bible School of Gisenyi was founded.</w:t>
      </w:r>
    </w:p>
    <w:p w14:paraId="7F164857" w14:textId="77777777" w:rsidR="006D5BCA" w:rsidRDefault="00180E0F">
      <w:pPr>
        <w:jc w:val="left"/>
      </w:pPr>
      <w:r>
        <w:rPr>
          <w:b/>
          <w:color w:val="0B2545"/>
        </w:rPr>
        <w:t>1965:</w:t>
      </w:r>
      <w:r>
        <w:t xml:space="preserve"> Revival took place in Gisenyi among Pentecostals.</w:t>
      </w:r>
    </w:p>
    <w:p w14:paraId="14E23136" w14:textId="77777777" w:rsidR="006D5BCA" w:rsidRDefault="00180E0F">
      <w:pPr>
        <w:jc w:val="left"/>
      </w:pPr>
      <w:r>
        <w:rPr>
          <w:b/>
          <w:color w:val="0B2545"/>
        </w:rPr>
        <w:t>1967:</w:t>
      </w:r>
      <w:r>
        <w:t xml:space="preserve"> Catholic charismatic renewal emerged at Duquesne and spread to Latin America and Asia.</w:t>
      </w:r>
    </w:p>
    <w:p w14:paraId="4486A4FB" w14:textId="77777777" w:rsidR="006D5BCA" w:rsidRDefault="00180E0F">
      <w:pPr>
        <w:jc w:val="left"/>
      </w:pPr>
      <w:r>
        <w:rPr>
          <w:b/>
          <w:color w:val="0B2545"/>
        </w:rPr>
        <w:t>1969:</w:t>
      </w:r>
      <w:r>
        <w:t xml:space="preserve"> Charismatic renewal appeared in Sri Lanka.</w:t>
      </w:r>
    </w:p>
    <w:p w14:paraId="7C740C25" w14:textId="77777777" w:rsidR="006D5BCA" w:rsidRDefault="00180E0F">
      <w:pPr>
        <w:jc w:val="left"/>
      </w:pPr>
      <w:r>
        <w:rPr>
          <w:b/>
          <w:color w:val="0B2545"/>
        </w:rPr>
        <w:t>1970:</w:t>
      </w:r>
      <w:r>
        <w:t xml:space="preserve"> Charismatic renewal began to spread through Europe.</w:t>
      </w:r>
    </w:p>
    <w:p w14:paraId="0B02D4EA" w14:textId="77777777" w:rsidR="006D5BCA" w:rsidRDefault="00180E0F">
      <w:pPr>
        <w:jc w:val="left"/>
      </w:pPr>
      <w:r>
        <w:rPr>
          <w:b/>
          <w:color w:val="0B2545"/>
        </w:rPr>
        <w:t>1973:</w:t>
      </w:r>
      <w:r>
        <w:t xml:space="preserve"> The Church of Gisenyi was reported to have grown to about 23,000 members.</w:t>
      </w:r>
    </w:p>
    <w:p w14:paraId="06AED706" w14:textId="77777777" w:rsidR="006D5BCA" w:rsidRDefault="00180E0F">
      <w:pPr>
        <w:jc w:val="left"/>
      </w:pPr>
      <w:r>
        <w:rPr>
          <w:b/>
          <w:color w:val="0B2545"/>
        </w:rPr>
        <w:t>1978:</w:t>
      </w:r>
      <w:r>
        <w:t xml:space="preserve"> The baptism by immersion controversy emerged in the Free Methodist Church in Rwanda.</w:t>
      </w:r>
    </w:p>
    <w:p w14:paraId="7C7BB5A0" w14:textId="77777777" w:rsidR="006D5BCA" w:rsidRDefault="00180E0F">
      <w:pPr>
        <w:jc w:val="left"/>
      </w:pPr>
      <w:r>
        <w:rPr>
          <w:b/>
          <w:color w:val="0B2545"/>
        </w:rPr>
        <w:t>1982:</w:t>
      </w:r>
      <w:r>
        <w:t xml:space="preserve"> The national session of the Charismatic Renewal in Rwanda was held in Kigali from December 28-31.</w:t>
      </w:r>
    </w:p>
    <w:p w14:paraId="30F3C106" w14:textId="77777777" w:rsidR="006D5BCA" w:rsidRDefault="00180E0F">
      <w:pPr>
        <w:jc w:val="left"/>
      </w:pPr>
      <w:r>
        <w:rPr>
          <w:b/>
          <w:color w:val="0B2545"/>
        </w:rPr>
        <w:t>1983:</w:t>
      </w:r>
      <w:r>
        <w:t xml:space="preserve"> Dagen published the missionary report cited in the manuscript.</w:t>
      </w:r>
    </w:p>
    <w:p w14:paraId="1240CD70" w14:textId="77777777" w:rsidR="006D5BCA" w:rsidRDefault="00180E0F">
      <w:pPr>
        <w:jc w:val="left"/>
      </w:pPr>
      <w:r>
        <w:rPr>
          <w:b/>
          <w:color w:val="0B2545"/>
        </w:rPr>
        <w:t>1997:</w:t>
      </w:r>
      <w:r>
        <w:t xml:space="preserve"> Rev. </w:t>
      </w:r>
      <w:proofErr w:type="spellStart"/>
      <w:r>
        <w:t>Nigeni</w:t>
      </w:r>
      <w:proofErr w:type="spellEnd"/>
      <w:r>
        <w:t xml:space="preserve"> Simon was interviewed about the Free Methodist Church in Rwanda.</w:t>
      </w:r>
    </w:p>
    <w:p w14:paraId="5B15F563" w14:textId="77777777" w:rsidR="006D5BCA" w:rsidRDefault="00180E0F">
      <w:pPr>
        <w:jc w:val="left"/>
      </w:pPr>
      <w:r>
        <w:rPr>
          <w:b/>
          <w:color w:val="0B2545"/>
        </w:rPr>
        <w:t>2017:</w:t>
      </w:r>
      <w:r>
        <w:t xml:space="preserve"> </w:t>
      </w:r>
      <w:proofErr w:type="spellStart"/>
      <w:r>
        <w:t>Gahini</w:t>
      </w:r>
      <w:proofErr w:type="spellEnd"/>
      <w:r>
        <w:t xml:space="preserve"> was publicly marked as an East African Revival Heritage Centre.</w:t>
      </w:r>
    </w:p>
    <w:p w14:paraId="7473BD8A" w14:textId="77777777" w:rsidR="006D5BCA" w:rsidRDefault="00180E0F">
      <w:pPr>
        <w:jc w:val="left"/>
      </w:pPr>
      <w:r>
        <w:rPr>
          <w:b/>
          <w:color w:val="0B2545"/>
        </w:rPr>
        <w:t>2019:</w:t>
      </w:r>
      <w:r>
        <w:t xml:space="preserve"> Pope Francis addressed leaders of CHARIS and emphasized baptism in the Holy Spirit, unity in the body of Christ, and service to the poor.</w:t>
      </w:r>
    </w:p>
    <w:p w14:paraId="173B4A86" w14:textId="77777777" w:rsidR="006D5BCA" w:rsidRDefault="00180E0F">
      <w:r>
        <w:br w:type="page"/>
      </w:r>
    </w:p>
    <w:p w14:paraId="58A6C607" w14:textId="77777777" w:rsidR="006D5BCA" w:rsidRDefault="00180E0F">
      <w:pPr>
        <w:pStyle w:val="Heading1"/>
        <w:pageBreakBefore/>
      </w:pPr>
      <w:r>
        <w:lastRenderedPageBreak/>
        <w:t>Appendix C. Discernment Checklist for Charismatic Manifestations</w:t>
      </w:r>
      <w:r>
        <w:fldChar w:fldCharType="begin"/>
      </w:r>
      <w:r>
        <w:instrText>TC "</w:instrText>
      </w:r>
      <w:bookmarkStart w:id="23" w:name="_Toc234118517"/>
      <w:r>
        <w:instrText>Appendix C. Discernment Checklist for Charismatic Manifestations</w:instrText>
      </w:r>
      <w:bookmarkEnd w:id="23"/>
      <w:r>
        <w:instrText>" \l 1</w:instrText>
      </w:r>
      <w:r>
        <w:fldChar w:fldCharType="end"/>
      </w:r>
    </w:p>
    <w:p w14:paraId="1107E219" w14:textId="77777777" w:rsidR="006D5BCA" w:rsidRDefault="00180E0F">
      <w:pPr>
        <w:jc w:val="left"/>
      </w:pPr>
      <w:r>
        <w:rPr>
          <w:b/>
          <w:color w:val="0B2545"/>
        </w:rPr>
        <w:t>Claim:</w:t>
      </w:r>
      <w:r>
        <w:t xml:space="preserve"> What exactly is being claimed? Is the manifestation described as prophecy, healing, tongues, interpretation, discernment, teaching, wisdom, deliverance, vision, dream, or another gift?</w:t>
      </w:r>
    </w:p>
    <w:p w14:paraId="76798D9B" w14:textId="77777777" w:rsidR="006D5BCA" w:rsidRDefault="00180E0F">
      <w:pPr>
        <w:jc w:val="left"/>
      </w:pPr>
      <w:r>
        <w:rPr>
          <w:b/>
          <w:color w:val="0B2545"/>
        </w:rPr>
        <w:t>Christ:</w:t>
      </w:r>
      <w:r>
        <w:t xml:space="preserve"> Does the manifestation confess and glorify Jesus Christ as Lord, mediator, savior, and center of the church?</w:t>
      </w:r>
    </w:p>
    <w:p w14:paraId="303A59D0" w14:textId="77777777" w:rsidR="006D5BCA" w:rsidRDefault="00180E0F">
      <w:pPr>
        <w:jc w:val="left"/>
      </w:pPr>
      <w:r>
        <w:rPr>
          <w:b/>
          <w:color w:val="0B2545"/>
        </w:rPr>
        <w:t>Scripture:</w:t>
      </w:r>
      <w:r>
        <w:t xml:space="preserve"> Does the manifestation agree with the witness of Scripture, especially the teaching of Jesus and the apostolic instruction on spiritual gifts?</w:t>
      </w:r>
    </w:p>
    <w:p w14:paraId="4994469F" w14:textId="77777777" w:rsidR="006D5BCA" w:rsidRDefault="00180E0F">
      <w:pPr>
        <w:jc w:val="left"/>
      </w:pPr>
      <w:r>
        <w:rPr>
          <w:b/>
          <w:color w:val="0B2545"/>
        </w:rPr>
        <w:t>Spirit:</w:t>
      </w:r>
      <w:r>
        <w:t xml:space="preserve"> Does the manifestation reflect the holiness, truthfulness, unity, freedom, and love of the Holy Spirit?</w:t>
      </w:r>
    </w:p>
    <w:p w14:paraId="5866153B" w14:textId="77777777" w:rsidR="006D5BCA" w:rsidRDefault="00180E0F">
      <w:pPr>
        <w:jc w:val="left"/>
      </w:pPr>
      <w:r>
        <w:rPr>
          <w:b/>
          <w:color w:val="0B2545"/>
        </w:rPr>
        <w:t>Church:</w:t>
      </w:r>
      <w:r>
        <w:t xml:space="preserve"> Does it build up the body of Christ, strengthen fellowship, and remain accountable to pastoral care?</w:t>
      </w:r>
    </w:p>
    <w:p w14:paraId="5F495F9C" w14:textId="77777777" w:rsidR="006D5BCA" w:rsidRDefault="00180E0F">
      <w:pPr>
        <w:jc w:val="left"/>
      </w:pPr>
      <w:r>
        <w:rPr>
          <w:b/>
          <w:color w:val="0B2545"/>
        </w:rPr>
        <w:t>Fruit:</w:t>
      </w:r>
      <w:r>
        <w:t xml:space="preserve"> What moral and spiritual fruit </w:t>
      </w:r>
      <w:proofErr w:type="gramStart"/>
      <w:r>
        <w:t>appears</w:t>
      </w:r>
      <w:proofErr w:type="gramEnd"/>
      <w:r>
        <w:t xml:space="preserve"> afterward? Look for repentance, humility, love, joy, peace, patience, holiness, service, courage, and mission.</w:t>
      </w:r>
    </w:p>
    <w:p w14:paraId="1CE5C216" w14:textId="77777777" w:rsidR="006D5BCA" w:rsidRDefault="00180E0F">
      <w:pPr>
        <w:jc w:val="left"/>
      </w:pPr>
      <w:r>
        <w:rPr>
          <w:b/>
          <w:color w:val="0B2545"/>
        </w:rPr>
        <w:t>Order:</w:t>
      </w:r>
      <w:r>
        <w:t xml:space="preserve"> Is the gift exercised in a way that respects worship, protects the vulnerable, and avoids confusion or manipulation?</w:t>
      </w:r>
    </w:p>
    <w:p w14:paraId="35537460" w14:textId="77777777" w:rsidR="006D5BCA" w:rsidRDefault="00180E0F">
      <w:pPr>
        <w:jc w:val="left"/>
      </w:pPr>
      <w:r>
        <w:rPr>
          <w:b/>
          <w:color w:val="0B2545"/>
        </w:rPr>
        <w:t>Poor:</w:t>
      </w:r>
      <w:r>
        <w:t xml:space="preserve"> Does the renewal lead believers toward compassion, service, and assistance to those in physical or spiritual need?</w:t>
      </w:r>
    </w:p>
    <w:p w14:paraId="5DA44B0F" w14:textId="77777777" w:rsidR="006D5BCA" w:rsidRDefault="00180E0F">
      <w:pPr>
        <w:jc w:val="left"/>
      </w:pPr>
      <w:r>
        <w:rPr>
          <w:b/>
          <w:color w:val="0B2545"/>
        </w:rPr>
        <w:t>Accountability:</w:t>
      </w:r>
      <w:r>
        <w:t xml:space="preserve"> Is the person exercising the gift willing to be corrected, questioned, and guided by Scripture and the church?</w:t>
      </w:r>
    </w:p>
    <w:p w14:paraId="02E06388" w14:textId="77777777" w:rsidR="006D5BCA" w:rsidRDefault="00180E0F">
      <w:pPr>
        <w:jc w:val="left"/>
      </w:pPr>
      <w:r>
        <w:rPr>
          <w:b/>
          <w:color w:val="0B2545"/>
        </w:rPr>
        <w:t>Truthfulness:</w:t>
      </w:r>
      <w:r>
        <w:t xml:space="preserve"> Are testimonies handled honestly, without exaggeration, pressure, or financial exploitation?</w:t>
      </w:r>
    </w:p>
    <w:p w14:paraId="75570D27" w14:textId="77777777" w:rsidR="006D5BCA" w:rsidRDefault="00180E0F">
      <w:pPr>
        <w:jc w:val="left"/>
      </w:pPr>
      <w:r>
        <w:rPr>
          <w:b/>
          <w:color w:val="0B2545"/>
        </w:rPr>
        <w:t>Healing:</w:t>
      </w:r>
      <w:r>
        <w:t xml:space="preserve"> If healing is claimed, are the sick treated with compassion </w:t>
      </w:r>
      <w:proofErr w:type="gramStart"/>
      <w:r>
        <w:t>whether or not</w:t>
      </w:r>
      <w:proofErr w:type="gramEnd"/>
      <w:r>
        <w:t xml:space="preserve"> immediate healing occurs, and is responsible medical care respected?</w:t>
      </w:r>
    </w:p>
    <w:p w14:paraId="27A08C94" w14:textId="77777777" w:rsidR="006D5BCA" w:rsidRDefault="00180E0F">
      <w:pPr>
        <w:jc w:val="left"/>
      </w:pPr>
      <w:r>
        <w:rPr>
          <w:b/>
          <w:color w:val="0B2545"/>
        </w:rPr>
        <w:t>Prophecy:</w:t>
      </w:r>
      <w:r>
        <w:t xml:space="preserve"> If prophecy is claimed, is it weighed by mature believers, and does it console, exhort, strengthen, warn, or guide without controlling people through fear?</w:t>
      </w:r>
    </w:p>
    <w:p w14:paraId="553DDA76" w14:textId="77777777" w:rsidR="006D5BCA" w:rsidRDefault="00180E0F">
      <w:pPr>
        <w:jc w:val="left"/>
      </w:pPr>
      <w:r>
        <w:rPr>
          <w:b/>
          <w:color w:val="0B2545"/>
        </w:rPr>
        <w:t>Tongues:</w:t>
      </w:r>
      <w:r>
        <w:t xml:space="preserve"> If tongues are practiced publicly, is there interpretation when needed, and does the practice build up the church?</w:t>
      </w:r>
    </w:p>
    <w:p w14:paraId="40F2D2C2" w14:textId="77777777" w:rsidR="006D5BCA" w:rsidRDefault="00180E0F">
      <w:pPr>
        <w:jc w:val="left"/>
      </w:pPr>
      <w:r>
        <w:rPr>
          <w:b/>
          <w:color w:val="0B2545"/>
        </w:rPr>
        <w:t>Tradition:</w:t>
      </w:r>
      <w:r>
        <w:t xml:space="preserve"> How does the manifestation relate to the theological tradition of the church where it appears, whether Catholic, Anglican, Pentecostal, Methodist, or another tradition?</w:t>
      </w:r>
    </w:p>
    <w:p w14:paraId="3E8C39EA" w14:textId="77777777" w:rsidR="006D5BCA" w:rsidRDefault="00180E0F">
      <w:pPr>
        <w:jc w:val="left"/>
      </w:pPr>
      <w:r>
        <w:rPr>
          <w:b/>
          <w:color w:val="0B2545"/>
        </w:rPr>
        <w:lastRenderedPageBreak/>
        <w:t>Mission:</w:t>
      </w:r>
      <w:r>
        <w:t xml:space="preserve"> Does the manifestation send believers outward in witness, evangelism, reconciliation, justice, and service?</w:t>
      </w:r>
    </w:p>
    <w:p w14:paraId="24968CE4" w14:textId="77777777" w:rsidR="006D5BCA" w:rsidRDefault="00180E0F">
      <w:pPr>
        <w:jc w:val="left"/>
      </w:pPr>
      <w:r>
        <w:rPr>
          <w:b/>
          <w:color w:val="0B2545"/>
        </w:rPr>
        <w:t>Decision:</w:t>
      </w:r>
      <w:r>
        <w:t xml:space="preserve"> After prayer and examination, should the church receive the manifestation, correct its use, provide further teaching, investigate it more carefully, or reject it?</w:t>
      </w:r>
    </w:p>
    <w:sectPr w:rsidR="006D5BCA" w:rsidSect="00034616">
      <w:headerReference w:type="default" r:id="rId12"/>
      <w:footerReference w:type="default" r:id="rId13"/>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689CE" w14:textId="77777777" w:rsidR="007A3082" w:rsidRDefault="007A3082">
      <w:pPr>
        <w:spacing w:after="0" w:line="240" w:lineRule="auto"/>
      </w:pPr>
      <w:r>
        <w:separator/>
      </w:r>
    </w:p>
  </w:endnote>
  <w:endnote w:type="continuationSeparator" w:id="0">
    <w:p w14:paraId="6834607A" w14:textId="77777777" w:rsidR="007A3082" w:rsidRDefault="007A3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3CDF" w14:textId="6E89FC4C" w:rsidR="006D5BCA" w:rsidRDefault="00180E0F">
    <w:pPr>
      <w:pStyle w:val="Footer"/>
      <w:jc w:val="center"/>
    </w:pPr>
    <w:r>
      <w:rPr>
        <w:color w:val="666666"/>
        <w:sz w:val="18"/>
      </w:rPr>
      <w:t xml:space="preserve">Page </w:t>
    </w:r>
    <w:r>
      <w:fldChar w:fldCharType="begin"/>
    </w:r>
    <w:r>
      <w:instrText>PAGE</w:instrText>
    </w:r>
    <w:r>
      <w:fldChar w:fldCharType="separate"/>
    </w:r>
    <w:r w:rsidR="00766D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DCDE7" w14:textId="77777777" w:rsidR="007A3082" w:rsidRDefault="007A3082">
      <w:pPr>
        <w:spacing w:after="0" w:line="240" w:lineRule="auto"/>
      </w:pPr>
      <w:r>
        <w:separator/>
      </w:r>
    </w:p>
  </w:footnote>
  <w:footnote w:type="continuationSeparator" w:id="0">
    <w:p w14:paraId="71F0F4F0" w14:textId="77777777" w:rsidR="007A3082" w:rsidRDefault="007A3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081" w14:textId="77777777" w:rsidR="006D5BCA" w:rsidRDefault="00180E0F">
    <w:pPr>
      <w:pStyle w:val="Header"/>
      <w:jc w:val="center"/>
    </w:pPr>
    <w:r>
      <w:rPr>
        <w:color w:val="666666"/>
        <w:sz w:val="18"/>
      </w:rPr>
      <w:t>Charismatic Manifestations in the Churches of Rwanda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8204379">
    <w:abstractNumId w:val="8"/>
  </w:num>
  <w:num w:numId="2" w16cid:durableId="2133404566">
    <w:abstractNumId w:val="6"/>
  </w:num>
  <w:num w:numId="3" w16cid:durableId="1902935472">
    <w:abstractNumId w:val="5"/>
  </w:num>
  <w:num w:numId="4" w16cid:durableId="1624921644">
    <w:abstractNumId w:val="4"/>
  </w:num>
  <w:num w:numId="5" w16cid:durableId="2048332735">
    <w:abstractNumId w:val="7"/>
  </w:num>
  <w:num w:numId="6" w16cid:durableId="786121144">
    <w:abstractNumId w:val="3"/>
  </w:num>
  <w:num w:numId="7" w16cid:durableId="2030373016">
    <w:abstractNumId w:val="2"/>
  </w:num>
  <w:num w:numId="8" w16cid:durableId="1785464168">
    <w:abstractNumId w:val="1"/>
  </w:num>
  <w:num w:numId="9" w16cid:durableId="100894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0E0F"/>
    <w:rsid w:val="001C2736"/>
    <w:rsid w:val="001C60CE"/>
    <w:rsid w:val="0029639D"/>
    <w:rsid w:val="00326F90"/>
    <w:rsid w:val="003D2DDE"/>
    <w:rsid w:val="00415174"/>
    <w:rsid w:val="006D5BCA"/>
    <w:rsid w:val="00720AEB"/>
    <w:rsid w:val="00766D89"/>
    <w:rsid w:val="007A3082"/>
    <w:rsid w:val="009855AE"/>
    <w:rsid w:val="00AA1D8D"/>
    <w:rsid w:val="00B47730"/>
    <w:rsid w:val="00BF6F03"/>
    <w:rsid w:val="00C0378A"/>
    <w:rsid w:val="00CB0664"/>
    <w:rsid w:val="00CE0D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4328DC4-2190-4100-B769-2192A7AD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20" w:lineRule="auto"/>
      <w:jc w:val="both"/>
    </w:pPr>
    <w:rPr>
      <w:rFonts w:ascii="Calibri" w:hAnsi="Calibri"/>
    </w:rPr>
  </w:style>
  <w:style w:type="paragraph" w:styleId="Heading1">
    <w:name w:val="heading 1"/>
    <w:basedOn w:val="Normal"/>
    <w:next w:val="Normal"/>
    <w:link w:val="Heading1Char"/>
    <w:uiPriority w:val="9"/>
    <w:qFormat/>
    <w:rsid w:val="00FC693F"/>
    <w:pPr>
      <w:keepNext/>
      <w:keepLines/>
      <w:spacing w:before="360" w:after="200" w:line="290" w:lineRule="auto"/>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90" w:lineRule="auto"/>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90" w:lineRule="auto"/>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0" w:line="264" w:lineRule="auto"/>
      <w:contextualSpacing/>
      <w:jc w:val="center"/>
    </w:pPr>
    <w:rPr>
      <w:rFonts w:asciiTheme="majorHAnsi" w:eastAsiaTheme="majorEastAsia" w:hAnsiTheme="majorHAnsi" w:cstheme="majorBidi"/>
      <w:b/>
      <w:color w:val="0B2545"/>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400"/>
      <w:jc w:val="center"/>
    </w:pPr>
    <w:rPr>
      <w:rFonts w:asciiTheme="majorHAnsi" w:eastAsiaTheme="majorEastAsia" w:hAnsiTheme="majorHAnsi" w:cstheme="majorBidi"/>
      <w:i/>
      <w:iCs/>
      <w:color w:val="1F4D78"/>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enteredBookNote">
    <w:name w:val="Centered Book Note"/>
    <w:basedOn w:val="Normal"/>
    <w:pPr>
      <w:jc w:val="center"/>
    </w:pPr>
    <w:rPr>
      <w:color w:val="666666"/>
    </w:rPr>
  </w:style>
  <w:style w:type="paragraph" w:styleId="TOC1">
    <w:name w:val="toc 1"/>
    <w:basedOn w:val="Normal"/>
    <w:next w:val="Normal"/>
    <w:autoRedefine/>
    <w:uiPriority w:val="39"/>
    <w:unhideWhenUsed/>
    <w:rsid w:val="00766D89"/>
    <w:pPr>
      <w:spacing w:after="100"/>
    </w:pPr>
  </w:style>
  <w:style w:type="character" w:styleId="Hyperlink">
    <w:name w:val="Hyperlink"/>
    <w:basedOn w:val="DefaultParagraphFont"/>
    <w:uiPriority w:val="99"/>
    <w:unhideWhenUsed/>
    <w:rsid w:val="00766D89"/>
    <w:rPr>
      <w:color w:val="0000FF" w:themeColor="hyperlink"/>
      <w:u w:val="single"/>
    </w:rPr>
  </w:style>
  <w:style w:type="character" w:styleId="UnresolvedMention">
    <w:name w:val="Unresolved Mention"/>
    <w:basedOn w:val="DefaultParagraphFont"/>
    <w:uiPriority w:val="99"/>
    <w:semiHidden/>
    <w:unhideWhenUsed/>
    <w:rsid w:val="003D2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vement-for-chris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in/dr-silas-kanyabigega-2052477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nkedin.com/in/dr-silas-kanyabigega-20524776/" TargetMode="External"/><Relationship Id="rId4" Type="http://schemas.openxmlformats.org/officeDocument/2006/relationships/settings" Target="settings.xml"/><Relationship Id="rId9" Type="http://schemas.openxmlformats.org/officeDocument/2006/relationships/hyperlink" Target="https://author.amazon.com/book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34240</Words>
  <Characters>195171</Characters>
  <Application>Microsoft Office Word</Application>
  <DocSecurity>0</DocSecurity>
  <Lines>1626</Lines>
  <Paragraphs>457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Silas kanyabigega</cp:lastModifiedBy>
  <cp:revision>2</cp:revision>
  <dcterms:created xsi:type="dcterms:W3CDTF">2026-07-11T00:23:00Z</dcterms:created>
  <dcterms:modified xsi:type="dcterms:W3CDTF">2026-07-11T00:23:00Z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68102d11-c948-41c5-9118-86772ea3fd46</vt:lpwstr>
  </property>
</Properties>
</file>